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F7" w:rsidRPr="009054B5" w:rsidRDefault="007215F7" w:rsidP="007215F7">
      <w:pPr>
        <w:rPr>
          <w:rFonts w:ascii="Arial" w:hAnsi="Arial" w:cs="Arial"/>
          <w:b/>
          <w:color w:val="008000"/>
          <w:u w:val="single"/>
        </w:rPr>
      </w:pPr>
      <w:r w:rsidRPr="009054B5">
        <w:rPr>
          <w:rFonts w:ascii="Arial" w:hAnsi="Arial" w:cs="Arial"/>
          <w:b/>
          <w:noProof/>
          <w:color w:val="008000"/>
          <w:u w:val="single"/>
          <w:lang w:eastAsia="en-GB"/>
        </w:rPr>
        <w:drawing>
          <wp:anchor distT="0" distB="0" distL="114300" distR="114300" simplePos="0" relativeHeight="251659264" behindDoc="1" locked="0" layoutInCell="1" allowOverlap="1" wp14:anchorId="13E7BB97" wp14:editId="3C1443A2">
            <wp:simplePos x="0" y="0"/>
            <wp:positionH relativeFrom="column">
              <wp:posOffset>17145</wp:posOffset>
            </wp:positionH>
            <wp:positionV relativeFrom="paragraph">
              <wp:posOffset>106680</wp:posOffset>
            </wp:positionV>
            <wp:extent cx="2533650" cy="695960"/>
            <wp:effectExtent l="0" t="0" r="0" b="8890"/>
            <wp:wrapNone/>
            <wp:docPr id="2" name="Picture 1" descr="Knotts Bak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tts Bakery logo.jpg"/>
                    <pic:cNvPicPr/>
                  </pic:nvPicPr>
                  <pic:blipFill>
                    <a:blip r:embed="rId6"/>
                    <a:stretch>
                      <a:fillRect/>
                    </a:stretch>
                  </pic:blipFill>
                  <pic:spPr>
                    <a:xfrm>
                      <a:off x="0" y="0"/>
                      <a:ext cx="2533650" cy="69596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6471B875" wp14:editId="79BE4847">
            <wp:simplePos x="0" y="0"/>
            <wp:positionH relativeFrom="margin">
              <wp:align>right</wp:align>
            </wp:positionH>
            <wp:positionV relativeFrom="paragraph">
              <wp:posOffset>-916305</wp:posOffset>
            </wp:positionV>
            <wp:extent cx="1752600" cy="170708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7070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5F7" w:rsidRDefault="007215F7" w:rsidP="007215F7">
      <w:pPr>
        <w:ind w:left="4320"/>
        <w:rPr>
          <w:rFonts w:ascii="Arial" w:hAnsi="Arial" w:cs="Arial"/>
          <w:b/>
          <w:sz w:val="28"/>
          <w:szCs w:val="28"/>
        </w:rPr>
      </w:pPr>
    </w:p>
    <w:p w:rsidR="007215F7" w:rsidRDefault="007215F7" w:rsidP="007215F7">
      <w:pPr>
        <w:ind w:left="4320"/>
        <w:rPr>
          <w:rFonts w:ascii="Arial" w:hAnsi="Arial" w:cs="Arial"/>
          <w:b/>
          <w:sz w:val="28"/>
          <w:szCs w:val="28"/>
        </w:rPr>
      </w:pPr>
    </w:p>
    <w:p w:rsidR="007215F7" w:rsidRDefault="007215F7" w:rsidP="007215F7">
      <w:pPr>
        <w:ind w:left="4320"/>
        <w:rPr>
          <w:rFonts w:ascii="Arial" w:hAnsi="Arial" w:cs="Arial"/>
          <w:b/>
          <w:sz w:val="28"/>
          <w:szCs w:val="28"/>
        </w:rPr>
      </w:pPr>
    </w:p>
    <w:p w:rsidR="007215F7" w:rsidRDefault="007215F7" w:rsidP="007215F7">
      <w:pPr>
        <w:rPr>
          <w:rFonts w:ascii="Arial" w:hAnsi="Arial" w:cs="Arial"/>
          <w:b/>
        </w:rPr>
      </w:pPr>
    </w:p>
    <w:p w:rsidR="007215F7" w:rsidRDefault="007215F7" w:rsidP="007215F7">
      <w:pPr>
        <w:jc w:val="center"/>
        <w:rPr>
          <w:b/>
          <w:bCs/>
          <w:sz w:val="36"/>
          <w:szCs w:val="36"/>
        </w:rPr>
      </w:pPr>
    </w:p>
    <w:p w:rsidR="007215F7" w:rsidRPr="007215F7" w:rsidRDefault="007215F7" w:rsidP="007215F7">
      <w:pPr>
        <w:jc w:val="center"/>
        <w:rPr>
          <w:rFonts w:ascii="Verdana" w:eastAsiaTheme="minorHAnsi" w:hAnsi="Verdana"/>
          <w:b/>
          <w:bCs/>
          <w:sz w:val="36"/>
          <w:szCs w:val="36"/>
        </w:rPr>
      </w:pPr>
      <w:r w:rsidRPr="007215F7">
        <w:rPr>
          <w:rFonts w:ascii="Verdana" w:hAnsi="Verdana"/>
          <w:b/>
          <w:bCs/>
          <w:sz w:val="36"/>
          <w:szCs w:val="36"/>
        </w:rPr>
        <w:t>KNOTTS BAKERY YOUNG EVENT HORSE CHAMPIONSHIP</w:t>
      </w:r>
    </w:p>
    <w:p w:rsidR="007215F7" w:rsidRPr="007215F7" w:rsidRDefault="007215F7" w:rsidP="007215F7">
      <w:pPr>
        <w:jc w:val="center"/>
        <w:rPr>
          <w:rFonts w:ascii="Verdana" w:hAnsi="Verdana"/>
          <w:b/>
          <w:bCs/>
          <w:sz w:val="36"/>
          <w:szCs w:val="36"/>
        </w:rPr>
      </w:pPr>
    </w:p>
    <w:p w:rsidR="007215F7" w:rsidRPr="007215F7" w:rsidRDefault="007215F7" w:rsidP="007215F7">
      <w:pPr>
        <w:rPr>
          <w:rFonts w:ascii="Verdana" w:hAnsi="Verdana" w:cs="Times New Roman"/>
          <w:b/>
          <w:sz w:val="20"/>
          <w:szCs w:val="20"/>
        </w:rPr>
      </w:pPr>
      <w:r w:rsidRPr="007215F7">
        <w:rPr>
          <w:rFonts w:ascii="Verdana" w:hAnsi="Verdana"/>
          <w:b/>
          <w:sz w:val="20"/>
          <w:szCs w:val="20"/>
        </w:rPr>
        <w:t>Entry Fees: RUAS Member £85.00, Non Member £90.00</w:t>
      </w:r>
      <w:r>
        <w:rPr>
          <w:rFonts w:ascii="Verdana" w:hAnsi="Verdana"/>
          <w:b/>
          <w:sz w:val="20"/>
          <w:szCs w:val="20"/>
        </w:rPr>
        <w:br/>
      </w:r>
    </w:p>
    <w:p w:rsidR="007215F7" w:rsidRPr="007215F7" w:rsidRDefault="007215F7" w:rsidP="007215F7">
      <w:pPr>
        <w:rPr>
          <w:rFonts w:ascii="Verdana" w:hAnsi="Verdana" w:cs="Arial"/>
          <w:i/>
          <w:sz w:val="18"/>
          <w:szCs w:val="18"/>
          <w:lang w:val="en-US"/>
        </w:rPr>
      </w:pPr>
      <w:r>
        <w:rPr>
          <w:rFonts w:ascii="Verdana" w:hAnsi="Verdana"/>
          <w:i/>
          <w:sz w:val="18"/>
          <w:szCs w:val="18"/>
          <w:lang w:val="en-US"/>
        </w:rPr>
        <w:t xml:space="preserve">*** </w:t>
      </w:r>
      <w:r w:rsidRPr="007215F7">
        <w:rPr>
          <w:rFonts w:ascii="Verdana" w:hAnsi="Verdana"/>
          <w:i/>
          <w:sz w:val="18"/>
          <w:szCs w:val="18"/>
          <w:lang w:val="en-US"/>
        </w:rPr>
        <w:t>Stabling is included in the entry fee on th</w:t>
      </w:r>
      <w:r>
        <w:rPr>
          <w:rFonts w:ascii="Verdana" w:hAnsi="Verdana"/>
          <w:i/>
          <w:sz w:val="18"/>
          <w:szCs w:val="18"/>
          <w:lang w:val="en-US"/>
        </w:rPr>
        <w:t>e evening before the class only ***</w:t>
      </w:r>
    </w:p>
    <w:p w:rsidR="007215F7" w:rsidRPr="007215F7" w:rsidRDefault="007215F7" w:rsidP="007215F7">
      <w:pPr>
        <w:jc w:val="both"/>
        <w:rPr>
          <w:rFonts w:ascii="Verdana" w:hAnsi="Verdana" w:cs="Times New Roman"/>
          <w:sz w:val="20"/>
          <w:szCs w:val="20"/>
          <w:lang w:val="en-US"/>
        </w:rPr>
      </w:pPr>
    </w:p>
    <w:p w:rsidR="007215F7" w:rsidRPr="007215F7" w:rsidRDefault="007215F7" w:rsidP="007215F7">
      <w:pPr>
        <w:jc w:val="both"/>
        <w:rPr>
          <w:rFonts w:ascii="Verdana" w:hAnsi="Verdana" w:cs="Arial"/>
          <w:b/>
          <w:sz w:val="20"/>
          <w:szCs w:val="20"/>
          <w:u w:val="single"/>
          <w:lang w:val="en-US"/>
        </w:rPr>
      </w:pPr>
      <w:bookmarkStart w:id="0" w:name="_Hlk30160446"/>
      <w:r w:rsidRPr="007215F7">
        <w:rPr>
          <w:rFonts w:ascii="Verdana" w:hAnsi="Verdana"/>
          <w:b/>
          <w:sz w:val="20"/>
          <w:szCs w:val="20"/>
          <w:u w:val="single"/>
          <w:lang w:val="en-US"/>
        </w:rPr>
        <w:t>AIM</w:t>
      </w:r>
      <w:r>
        <w:rPr>
          <w:rFonts w:ascii="Verdana" w:hAnsi="Verdana"/>
          <w:b/>
          <w:sz w:val="20"/>
          <w:szCs w:val="20"/>
          <w:u w:val="single"/>
          <w:lang w:val="en-US"/>
        </w:rPr>
        <w:br/>
      </w:r>
    </w:p>
    <w:p w:rsidR="007215F7" w:rsidRPr="007215F7" w:rsidRDefault="007215F7" w:rsidP="007215F7">
      <w:pPr>
        <w:jc w:val="both"/>
        <w:rPr>
          <w:rFonts w:ascii="Verdana" w:hAnsi="Verdana" w:cs="Calibri"/>
          <w:sz w:val="20"/>
          <w:szCs w:val="20"/>
          <w:lang w:val="en-US"/>
        </w:rPr>
      </w:pPr>
      <w:r w:rsidRPr="007215F7">
        <w:rPr>
          <w:rFonts w:ascii="Verdana" w:hAnsi="Verdana"/>
          <w:sz w:val="20"/>
          <w:szCs w:val="20"/>
          <w:lang w:val="en-US"/>
        </w:rPr>
        <w:t>To identify high class horses bred in Ireland with the potential to become top class eventers, to create a medium for breeders and producers to display their quality young stock and to encourage breeders and trainers to produce and present the correct type of horse likely to make a top class three day eventer.</w:t>
      </w:r>
    </w:p>
    <w:bookmarkEnd w:id="0"/>
    <w:p w:rsidR="007215F7" w:rsidRPr="007215F7" w:rsidRDefault="007215F7" w:rsidP="007215F7">
      <w:pPr>
        <w:jc w:val="both"/>
        <w:rPr>
          <w:rFonts w:ascii="Verdana" w:hAnsi="Verdana"/>
          <w:sz w:val="20"/>
          <w:szCs w:val="20"/>
          <w:lang w:val="en-US"/>
        </w:rPr>
      </w:pPr>
    </w:p>
    <w:p w:rsidR="007215F7" w:rsidRPr="007215F7" w:rsidRDefault="007215F7" w:rsidP="007215F7">
      <w:pPr>
        <w:jc w:val="both"/>
        <w:rPr>
          <w:rFonts w:ascii="Verdana" w:hAnsi="Verdana"/>
          <w:b/>
          <w:sz w:val="20"/>
          <w:szCs w:val="20"/>
          <w:lang w:val="en-US"/>
        </w:rPr>
      </w:pPr>
      <w:r>
        <w:rPr>
          <w:rFonts w:ascii="Verdana" w:hAnsi="Verdana"/>
          <w:b/>
          <w:sz w:val="20"/>
          <w:szCs w:val="20"/>
          <w:lang w:val="en-US"/>
        </w:rPr>
        <w:br/>
      </w:r>
      <w:r w:rsidRPr="007215F7">
        <w:rPr>
          <w:rFonts w:ascii="Verdana" w:hAnsi="Verdana"/>
          <w:b/>
          <w:sz w:val="20"/>
          <w:szCs w:val="20"/>
          <w:lang w:val="en-US"/>
        </w:rPr>
        <w:t>COURSE DESIGNER: ADRIENNE STUART</w:t>
      </w:r>
    </w:p>
    <w:p w:rsidR="007215F7" w:rsidRPr="007215F7" w:rsidRDefault="007215F7" w:rsidP="007215F7">
      <w:pPr>
        <w:jc w:val="both"/>
        <w:rPr>
          <w:rFonts w:ascii="Verdana" w:hAnsi="Verdana"/>
          <w:sz w:val="20"/>
          <w:szCs w:val="20"/>
          <w:lang w:val="en-US"/>
        </w:rPr>
      </w:pPr>
    </w:p>
    <w:p w:rsidR="007215F7" w:rsidRPr="007215F7" w:rsidRDefault="007215F7" w:rsidP="007215F7">
      <w:pPr>
        <w:jc w:val="both"/>
        <w:rPr>
          <w:rFonts w:ascii="Verdana" w:hAnsi="Verdana"/>
          <w:b/>
          <w:sz w:val="20"/>
          <w:szCs w:val="20"/>
          <w:u w:val="single"/>
          <w:lang w:val="en-US"/>
        </w:rPr>
      </w:pPr>
      <w:r>
        <w:rPr>
          <w:rFonts w:ascii="Verdana" w:hAnsi="Verdana"/>
          <w:sz w:val="20"/>
          <w:szCs w:val="20"/>
          <w:lang w:val="en-US"/>
        </w:rPr>
        <w:br/>
      </w:r>
      <w:r>
        <w:rPr>
          <w:rFonts w:ascii="Verdana" w:hAnsi="Verdana"/>
          <w:b/>
          <w:sz w:val="20"/>
          <w:szCs w:val="20"/>
          <w:u w:val="single"/>
          <w:lang w:val="en-US"/>
        </w:rPr>
        <w:t>DATE</w:t>
      </w:r>
      <w:r>
        <w:rPr>
          <w:rFonts w:ascii="Verdana" w:hAnsi="Verdana"/>
          <w:b/>
          <w:sz w:val="20"/>
          <w:szCs w:val="20"/>
          <w:u w:val="single"/>
          <w:lang w:val="en-US"/>
        </w:rPr>
        <w:br/>
      </w:r>
      <w:r>
        <w:rPr>
          <w:rFonts w:ascii="Verdana" w:hAnsi="Verdana"/>
          <w:b/>
          <w:sz w:val="20"/>
          <w:szCs w:val="20"/>
          <w:u w:val="single"/>
          <w:lang w:val="en-US"/>
        </w:rPr>
        <w:br/>
      </w:r>
      <w:r w:rsidRPr="007215F7">
        <w:rPr>
          <w:rFonts w:ascii="Verdana" w:hAnsi="Verdana"/>
          <w:b/>
          <w:sz w:val="20"/>
          <w:szCs w:val="20"/>
          <w:lang w:val="en-US"/>
        </w:rPr>
        <w:t>THURSDAY 14 MAY</w:t>
      </w:r>
      <w:r w:rsidRPr="007215F7">
        <w:rPr>
          <w:rFonts w:ascii="Verdana" w:hAnsi="Verdana"/>
          <w:b/>
          <w:sz w:val="20"/>
          <w:szCs w:val="20"/>
          <w:lang w:val="en-US"/>
        </w:rPr>
        <w:t xml:space="preserve"> - </w:t>
      </w:r>
      <w:r w:rsidRPr="007215F7">
        <w:rPr>
          <w:rFonts w:ascii="Verdana" w:hAnsi="Verdana"/>
          <w:b/>
          <w:sz w:val="20"/>
          <w:szCs w:val="20"/>
          <w:lang w:val="en-US"/>
        </w:rPr>
        <w:t>In the Main Arena</w:t>
      </w:r>
    </w:p>
    <w:p w:rsidR="007215F7" w:rsidRPr="007215F7" w:rsidRDefault="007215F7" w:rsidP="007215F7">
      <w:pPr>
        <w:jc w:val="both"/>
        <w:rPr>
          <w:rFonts w:ascii="Verdana" w:hAnsi="Verdana"/>
          <w:sz w:val="20"/>
          <w:szCs w:val="20"/>
          <w:lang w:val="en-US"/>
        </w:rPr>
      </w:pPr>
      <w:r>
        <w:rPr>
          <w:rFonts w:ascii="Verdana" w:hAnsi="Verdana"/>
          <w:sz w:val="20"/>
          <w:szCs w:val="20"/>
          <w:lang w:val="en-US"/>
        </w:rPr>
        <w:br/>
      </w:r>
      <w:r w:rsidRPr="007215F7">
        <w:rPr>
          <w:rFonts w:ascii="Verdana" w:hAnsi="Verdana"/>
          <w:sz w:val="20"/>
          <w:szCs w:val="20"/>
          <w:lang w:val="en-US"/>
        </w:rPr>
        <w:t>Phase 1. DRESSAGE. Max available 30% of total</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Phase 2. CONFORMATION AND TYPE.  Max score 10% of total</w:t>
      </w:r>
    </w:p>
    <w:p w:rsidR="007215F7" w:rsidRPr="007215F7" w:rsidRDefault="007215F7" w:rsidP="007215F7">
      <w:pPr>
        <w:jc w:val="both"/>
        <w:rPr>
          <w:rFonts w:ascii="Verdana" w:hAnsi="Verdana"/>
          <w:sz w:val="20"/>
          <w:szCs w:val="20"/>
          <w:lang w:val="en-US"/>
        </w:rPr>
      </w:pP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Four year olds followed by five year olds.</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Phase 3. JUMPING.   Max score 45% of total</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Phase 4. SUITABILITY AND POTENTIAL.  Max score 15% of total</w:t>
      </w:r>
    </w:p>
    <w:p w:rsidR="007215F7" w:rsidRPr="007215F7" w:rsidRDefault="007215F7" w:rsidP="007215F7">
      <w:pPr>
        <w:jc w:val="both"/>
        <w:rPr>
          <w:rFonts w:ascii="Verdana" w:hAnsi="Verdana"/>
          <w:sz w:val="20"/>
          <w:szCs w:val="20"/>
          <w:lang w:val="en-US"/>
        </w:rPr>
      </w:pPr>
    </w:p>
    <w:p w:rsidR="007215F7" w:rsidRPr="007215F7" w:rsidRDefault="007215F7" w:rsidP="007215F7">
      <w:pPr>
        <w:jc w:val="both"/>
        <w:rPr>
          <w:rFonts w:ascii="Verdana" w:hAnsi="Verdana"/>
          <w:b/>
          <w:sz w:val="20"/>
          <w:szCs w:val="20"/>
          <w:lang w:val="en-US"/>
        </w:rPr>
      </w:pPr>
      <w:r>
        <w:rPr>
          <w:rFonts w:ascii="Verdana" w:hAnsi="Verdana"/>
          <w:sz w:val="20"/>
          <w:szCs w:val="20"/>
          <w:lang w:val="en-US"/>
        </w:rPr>
        <w:br/>
      </w:r>
      <w:r>
        <w:rPr>
          <w:rFonts w:ascii="Verdana" w:hAnsi="Verdana"/>
          <w:b/>
          <w:sz w:val="20"/>
          <w:szCs w:val="20"/>
          <w:lang w:val="en-US"/>
        </w:rPr>
        <w:t>Phase 1.  DRESSAGE TEST</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Marks will not be awarded for individual movements but the test will be marked for general impression and overall performance.</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Test to be ridden from memory.</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Arena size 60m x 20m.</w:t>
      </w:r>
    </w:p>
    <w:p w:rsidR="007215F7" w:rsidRPr="007215F7" w:rsidRDefault="007215F7" w:rsidP="007215F7">
      <w:pPr>
        <w:jc w:val="both"/>
        <w:rPr>
          <w:rFonts w:ascii="Verdana" w:hAnsi="Verdana"/>
          <w:sz w:val="20"/>
          <w:szCs w:val="20"/>
          <w:lang w:val="en-US"/>
        </w:rPr>
      </w:pP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A                              Enter in working trot</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 xml:space="preserve">From X proceed directly to </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M                             Working trot</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C                             3 loops serpentine finishing at A</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FXH                         Change rein showing some lengthened strides (not required for 4 year olds)</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Between H&amp; C </w:t>
      </w:r>
      <w:r>
        <w:rPr>
          <w:rFonts w:ascii="Verdana" w:hAnsi="Verdana"/>
          <w:sz w:val="20"/>
          <w:szCs w:val="20"/>
          <w:lang w:val="en-US"/>
        </w:rPr>
        <w:t>        </w:t>
      </w:r>
      <w:r>
        <w:rPr>
          <w:rFonts w:ascii="Verdana" w:hAnsi="Verdana"/>
          <w:sz w:val="20"/>
          <w:szCs w:val="20"/>
          <w:lang w:val="en-US"/>
        </w:rPr>
        <w:tab/>
      </w:r>
      <w:r w:rsidRPr="007215F7">
        <w:rPr>
          <w:rFonts w:ascii="Verdana" w:hAnsi="Verdana"/>
          <w:sz w:val="20"/>
          <w:szCs w:val="20"/>
          <w:lang w:val="en-US"/>
        </w:rPr>
        <w:t>Working canter right</w:t>
      </w:r>
    </w:p>
    <w:p w:rsidR="007215F7" w:rsidRPr="007215F7" w:rsidRDefault="007215F7" w:rsidP="007215F7">
      <w:pPr>
        <w:jc w:val="both"/>
        <w:rPr>
          <w:rFonts w:ascii="Verdana" w:hAnsi="Verdana"/>
          <w:sz w:val="20"/>
          <w:szCs w:val="20"/>
          <w:lang w:val="en-US"/>
        </w:rPr>
      </w:pPr>
      <w:r>
        <w:rPr>
          <w:rFonts w:ascii="Verdana" w:hAnsi="Verdana"/>
          <w:sz w:val="20"/>
          <w:szCs w:val="20"/>
          <w:lang w:val="en-US"/>
        </w:rPr>
        <w:t>C                        </w:t>
      </w:r>
      <w:r>
        <w:rPr>
          <w:rFonts w:ascii="Verdana" w:hAnsi="Verdana"/>
          <w:sz w:val="20"/>
          <w:szCs w:val="20"/>
          <w:lang w:val="en-US"/>
        </w:rPr>
        <w:tab/>
      </w:r>
      <w:r w:rsidRPr="007215F7">
        <w:rPr>
          <w:rFonts w:ascii="Verdana" w:hAnsi="Verdana"/>
          <w:sz w:val="20"/>
          <w:szCs w:val="20"/>
          <w:lang w:val="en-US"/>
        </w:rPr>
        <w:t>Circle right 20m diameter</w:t>
      </w:r>
    </w:p>
    <w:p w:rsidR="007215F7" w:rsidRPr="007215F7" w:rsidRDefault="007215F7" w:rsidP="007215F7">
      <w:pPr>
        <w:jc w:val="both"/>
        <w:rPr>
          <w:rFonts w:ascii="Verdana" w:hAnsi="Verdana"/>
          <w:sz w:val="20"/>
          <w:szCs w:val="20"/>
          <w:lang w:val="en-US"/>
        </w:rPr>
      </w:pPr>
      <w:r>
        <w:rPr>
          <w:rFonts w:ascii="Verdana" w:hAnsi="Verdana"/>
          <w:sz w:val="20"/>
          <w:szCs w:val="20"/>
          <w:lang w:val="en-US"/>
        </w:rPr>
        <w:t>MXK                   </w:t>
      </w:r>
      <w:r>
        <w:rPr>
          <w:rFonts w:ascii="Verdana" w:hAnsi="Verdana"/>
          <w:sz w:val="20"/>
          <w:szCs w:val="20"/>
          <w:lang w:val="en-US"/>
        </w:rPr>
        <w:tab/>
      </w:r>
      <w:r w:rsidRPr="007215F7">
        <w:rPr>
          <w:rFonts w:ascii="Verdana" w:hAnsi="Verdana"/>
          <w:sz w:val="20"/>
          <w:szCs w:val="20"/>
          <w:lang w:val="en-US"/>
        </w:rPr>
        <w:t>Change rein with transition to trot between X and K</w:t>
      </w:r>
    </w:p>
    <w:p w:rsidR="007215F7" w:rsidRPr="007215F7" w:rsidRDefault="007215F7" w:rsidP="007215F7">
      <w:pPr>
        <w:jc w:val="both"/>
        <w:rPr>
          <w:rFonts w:ascii="Verdana" w:hAnsi="Verdana"/>
          <w:sz w:val="20"/>
          <w:szCs w:val="20"/>
          <w:lang w:val="en-US"/>
        </w:rPr>
      </w:pPr>
      <w:r>
        <w:rPr>
          <w:rFonts w:ascii="Verdana" w:hAnsi="Verdana"/>
          <w:sz w:val="20"/>
          <w:szCs w:val="20"/>
          <w:lang w:val="en-US"/>
        </w:rPr>
        <w:t>Between K&amp;A         </w:t>
      </w:r>
      <w:r>
        <w:rPr>
          <w:rFonts w:ascii="Verdana" w:hAnsi="Verdana"/>
          <w:sz w:val="20"/>
          <w:szCs w:val="20"/>
          <w:lang w:val="en-US"/>
        </w:rPr>
        <w:tab/>
      </w:r>
      <w:r w:rsidRPr="007215F7">
        <w:rPr>
          <w:rFonts w:ascii="Verdana" w:hAnsi="Verdana"/>
          <w:sz w:val="20"/>
          <w:szCs w:val="20"/>
          <w:lang w:val="en-US"/>
        </w:rPr>
        <w:t>Working canter left</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A                             Circle left 20m diameter</w:t>
      </w:r>
    </w:p>
    <w:p w:rsidR="007215F7" w:rsidRPr="007215F7" w:rsidRDefault="007215F7" w:rsidP="007215F7">
      <w:pPr>
        <w:jc w:val="both"/>
        <w:rPr>
          <w:rFonts w:ascii="Verdana" w:hAnsi="Verdana"/>
          <w:sz w:val="20"/>
          <w:szCs w:val="20"/>
          <w:lang w:val="en-US"/>
        </w:rPr>
      </w:pPr>
      <w:r>
        <w:rPr>
          <w:rFonts w:ascii="Verdana" w:hAnsi="Verdana"/>
          <w:sz w:val="20"/>
          <w:szCs w:val="20"/>
          <w:lang w:val="en-US"/>
        </w:rPr>
        <w:lastRenderedPageBreak/>
        <w:t>Between A&amp;F           </w:t>
      </w:r>
      <w:r>
        <w:rPr>
          <w:rFonts w:ascii="Verdana" w:hAnsi="Verdana"/>
          <w:sz w:val="20"/>
          <w:szCs w:val="20"/>
          <w:lang w:val="en-US"/>
        </w:rPr>
        <w:tab/>
        <w:t>W</w:t>
      </w:r>
      <w:r w:rsidRPr="007215F7">
        <w:rPr>
          <w:rFonts w:ascii="Verdana" w:hAnsi="Verdana"/>
          <w:sz w:val="20"/>
          <w:szCs w:val="20"/>
          <w:lang w:val="en-US"/>
        </w:rPr>
        <w:t>orking trot</w:t>
      </w:r>
    </w:p>
    <w:p w:rsidR="007215F7" w:rsidRPr="007215F7" w:rsidRDefault="007215F7" w:rsidP="007215F7">
      <w:pPr>
        <w:jc w:val="both"/>
        <w:rPr>
          <w:rFonts w:ascii="Verdana" w:hAnsi="Verdana"/>
          <w:sz w:val="20"/>
          <w:szCs w:val="20"/>
          <w:lang w:val="en-US"/>
        </w:rPr>
      </w:pPr>
      <w:r>
        <w:rPr>
          <w:rFonts w:ascii="Verdana" w:hAnsi="Verdana"/>
          <w:sz w:val="20"/>
          <w:szCs w:val="20"/>
          <w:lang w:val="en-US"/>
        </w:rPr>
        <w:t>Between F&amp;B         </w:t>
      </w:r>
      <w:r>
        <w:rPr>
          <w:rFonts w:ascii="Verdana" w:hAnsi="Verdana"/>
          <w:sz w:val="20"/>
          <w:szCs w:val="20"/>
          <w:lang w:val="en-US"/>
        </w:rPr>
        <w:tab/>
      </w:r>
      <w:r w:rsidRPr="007215F7">
        <w:rPr>
          <w:rFonts w:ascii="Verdana" w:hAnsi="Verdana"/>
          <w:sz w:val="20"/>
          <w:szCs w:val="20"/>
          <w:lang w:val="en-US"/>
        </w:rPr>
        <w:t>Medium walk</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B                             Half 20m circle left in free walk on a long rein</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E                             Medium walk</w:t>
      </w:r>
    </w:p>
    <w:p w:rsidR="007215F7" w:rsidRPr="007215F7" w:rsidRDefault="007215F7" w:rsidP="007215F7">
      <w:pPr>
        <w:jc w:val="both"/>
        <w:rPr>
          <w:rFonts w:ascii="Verdana" w:hAnsi="Verdana"/>
          <w:sz w:val="20"/>
          <w:szCs w:val="20"/>
          <w:lang w:val="en-US"/>
        </w:rPr>
      </w:pPr>
      <w:r>
        <w:rPr>
          <w:rFonts w:ascii="Verdana" w:hAnsi="Verdana"/>
          <w:sz w:val="20"/>
          <w:szCs w:val="20"/>
          <w:lang w:val="en-US"/>
        </w:rPr>
        <w:t>Between E&amp;K          </w:t>
      </w:r>
      <w:r>
        <w:rPr>
          <w:rFonts w:ascii="Verdana" w:hAnsi="Verdana"/>
          <w:sz w:val="20"/>
          <w:szCs w:val="20"/>
          <w:lang w:val="en-US"/>
        </w:rPr>
        <w:tab/>
        <w:t>Ha</w:t>
      </w:r>
      <w:r w:rsidRPr="007215F7">
        <w:rPr>
          <w:rFonts w:ascii="Verdana" w:hAnsi="Verdana"/>
          <w:sz w:val="20"/>
          <w:szCs w:val="20"/>
          <w:lang w:val="en-US"/>
        </w:rPr>
        <w:t>lt &amp; salute</w:t>
      </w:r>
    </w:p>
    <w:p w:rsidR="007215F7" w:rsidRPr="007215F7" w:rsidRDefault="007215F7" w:rsidP="007215F7">
      <w:pPr>
        <w:jc w:val="both"/>
        <w:rPr>
          <w:rFonts w:ascii="Verdana" w:hAnsi="Verdana"/>
          <w:sz w:val="20"/>
          <w:szCs w:val="20"/>
          <w:lang w:val="en-US"/>
        </w:rPr>
      </w:pPr>
      <w:r>
        <w:rPr>
          <w:rFonts w:ascii="Verdana" w:hAnsi="Verdana"/>
          <w:sz w:val="20"/>
          <w:szCs w:val="20"/>
          <w:lang w:val="en-US"/>
        </w:rPr>
        <w:t>                            </w:t>
      </w:r>
      <w:r>
        <w:rPr>
          <w:rFonts w:ascii="Verdana" w:hAnsi="Verdana"/>
          <w:sz w:val="20"/>
          <w:szCs w:val="20"/>
          <w:lang w:val="en-US"/>
        </w:rPr>
        <w:tab/>
      </w:r>
      <w:r w:rsidRPr="007215F7">
        <w:rPr>
          <w:rFonts w:ascii="Verdana" w:hAnsi="Verdana"/>
          <w:sz w:val="20"/>
          <w:szCs w:val="20"/>
          <w:lang w:val="en-US"/>
        </w:rPr>
        <w:t>Leave arena at A</w:t>
      </w:r>
    </w:p>
    <w:p w:rsidR="007215F7" w:rsidRPr="007215F7" w:rsidRDefault="007215F7" w:rsidP="007215F7">
      <w:pPr>
        <w:jc w:val="both"/>
        <w:rPr>
          <w:rFonts w:ascii="Verdana" w:hAnsi="Verdana"/>
          <w:sz w:val="20"/>
          <w:szCs w:val="20"/>
          <w:lang w:val="en-US"/>
        </w:rPr>
      </w:pP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On completion of Phase 1. Riders should proceed directly to their jumping phase.</w:t>
      </w:r>
    </w:p>
    <w:p w:rsidR="007215F7" w:rsidRPr="007215F7" w:rsidRDefault="007215F7" w:rsidP="007215F7">
      <w:pPr>
        <w:jc w:val="both"/>
        <w:rPr>
          <w:rFonts w:ascii="Verdana" w:hAnsi="Verdana"/>
          <w:sz w:val="20"/>
          <w:szCs w:val="20"/>
          <w:lang w:val="en-US"/>
        </w:rPr>
      </w:pPr>
    </w:p>
    <w:p w:rsidR="007215F7" w:rsidRPr="007215F7" w:rsidRDefault="007215F7" w:rsidP="007215F7">
      <w:pPr>
        <w:jc w:val="both"/>
        <w:rPr>
          <w:rFonts w:ascii="Verdana" w:hAnsi="Verdana"/>
          <w:b/>
          <w:sz w:val="20"/>
          <w:szCs w:val="20"/>
          <w:lang w:val="en-US"/>
        </w:rPr>
      </w:pPr>
      <w:r>
        <w:rPr>
          <w:rFonts w:ascii="Verdana" w:hAnsi="Verdana"/>
          <w:b/>
          <w:sz w:val="20"/>
          <w:szCs w:val="20"/>
          <w:lang w:val="en-US"/>
        </w:rPr>
        <w:br/>
      </w:r>
      <w:r w:rsidRPr="007215F7">
        <w:rPr>
          <w:rFonts w:ascii="Verdana" w:hAnsi="Verdana"/>
          <w:b/>
          <w:sz w:val="20"/>
          <w:szCs w:val="20"/>
          <w:lang w:val="en-US"/>
        </w:rPr>
        <w:t xml:space="preserve">Phase 2. JUMPING.  </w:t>
      </w:r>
    </w:p>
    <w:p w:rsidR="007215F7" w:rsidRPr="007215F7" w:rsidRDefault="007215F7" w:rsidP="007215F7">
      <w:pPr>
        <w:jc w:val="both"/>
        <w:rPr>
          <w:rFonts w:ascii="Verdana" w:hAnsi="Verdana"/>
          <w:sz w:val="20"/>
          <w:szCs w:val="20"/>
          <w:lang w:val="en-US"/>
        </w:rPr>
      </w:pP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Class                          </w:t>
      </w:r>
      <w:r>
        <w:rPr>
          <w:rFonts w:ascii="Verdana" w:hAnsi="Verdana"/>
          <w:sz w:val="20"/>
          <w:szCs w:val="20"/>
          <w:lang w:val="en-US"/>
        </w:rPr>
        <w:tab/>
      </w:r>
      <w:r w:rsidRPr="007215F7">
        <w:rPr>
          <w:rFonts w:ascii="Verdana" w:hAnsi="Verdana"/>
          <w:sz w:val="20"/>
          <w:szCs w:val="20"/>
          <w:lang w:val="en-US"/>
        </w:rPr>
        <w:t xml:space="preserve"> 4 Year olds                       </w:t>
      </w:r>
      <w:r>
        <w:rPr>
          <w:rFonts w:ascii="Verdana" w:hAnsi="Verdana"/>
          <w:sz w:val="20"/>
          <w:szCs w:val="20"/>
          <w:lang w:val="en-US"/>
        </w:rPr>
        <w:tab/>
      </w:r>
      <w:r w:rsidRPr="007215F7">
        <w:rPr>
          <w:rFonts w:ascii="Verdana" w:hAnsi="Verdana"/>
          <w:sz w:val="20"/>
          <w:szCs w:val="20"/>
          <w:lang w:val="en-US"/>
        </w:rPr>
        <w:t>5 year olds</w:t>
      </w:r>
    </w:p>
    <w:p w:rsidR="007215F7" w:rsidRPr="007215F7" w:rsidRDefault="007215F7" w:rsidP="007215F7">
      <w:pPr>
        <w:jc w:val="both"/>
        <w:rPr>
          <w:rFonts w:ascii="Verdana" w:hAnsi="Verdana"/>
          <w:sz w:val="20"/>
          <w:szCs w:val="20"/>
          <w:lang w:val="en-US"/>
        </w:rPr>
      </w:pP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 xml:space="preserve">No of fences                     </w:t>
      </w:r>
      <w:r>
        <w:rPr>
          <w:rFonts w:ascii="Verdana" w:hAnsi="Verdana"/>
          <w:sz w:val="20"/>
          <w:szCs w:val="20"/>
          <w:lang w:val="en-US"/>
        </w:rPr>
        <w:tab/>
      </w:r>
      <w:r w:rsidRPr="007215F7">
        <w:rPr>
          <w:rFonts w:ascii="Verdana" w:hAnsi="Verdana"/>
          <w:sz w:val="20"/>
          <w:szCs w:val="20"/>
          <w:lang w:val="en-US"/>
        </w:rPr>
        <w:t xml:space="preserve">16                                    </w:t>
      </w:r>
      <w:r>
        <w:rPr>
          <w:rFonts w:ascii="Verdana" w:hAnsi="Verdana"/>
          <w:sz w:val="20"/>
          <w:szCs w:val="20"/>
          <w:lang w:val="en-US"/>
        </w:rPr>
        <w:tab/>
      </w:r>
      <w:r w:rsidRPr="007215F7">
        <w:rPr>
          <w:rFonts w:ascii="Verdana" w:hAnsi="Verdana"/>
          <w:sz w:val="20"/>
          <w:szCs w:val="20"/>
          <w:lang w:val="en-US"/>
        </w:rPr>
        <w:t>18</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 xml:space="preserve">Max height cms.                 </w:t>
      </w:r>
      <w:r>
        <w:rPr>
          <w:rFonts w:ascii="Verdana" w:hAnsi="Verdana"/>
          <w:sz w:val="20"/>
          <w:szCs w:val="20"/>
          <w:lang w:val="en-US"/>
        </w:rPr>
        <w:tab/>
      </w:r>
      <w:r w:rsidRPr="007215F7">
        <w:rPr>
          <w:rFonts w:ascii="Verdana" w:hAnsi="Verdana"/>
          <w:sz w:val="20"/>
          <w:szCs w:val="20"/>
          <w:lang w:val="en-US"/>
        </w:rPr>
        <w:t xml:space="preserve">90                                   </w:t>
      </w:r>
      <w:r>
        <w:rPr>
          <w:rFonts w:ascii="Verdana" w:hAnsi="Verdana"/>
          <w:sz w:val="20"/>
          <w:szCs w:val="20"/>
          <w:lang w:val="en-US"/>
        </w:rPr>
        <w:tab/>
      </w:r>
      <w:r w:rsidRPr="007215F7">
        <w:rPr>
          <w:rFonts w:ascii="Verdana" w:hAnsi="Verdana"/>
          <w:sz w:val="20"/>
          <w:szCs w:val="20"/>
          <w:lang w:val="en-US"/>
        </w:rPr>
        <w:t>100</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 xml:space="preserve">Course length m                </w:t>
      </w:r>
      <w:r>
        <w:rPr>
          <w:rFonts w:ascii="Verdana" w:hAnsi="Verdana"/>
          <w:sz w:val="20"/>
          <w:szCs w:val="20"/>
          <w:lang w:val="en-US"/>
        </w:rPr>
        <w:tab/>
      </w:r>
      <w:r w:rsidRPr="007215F7">
        <w:rPr>
          <w:rFonts w:ascii="Verdana" w:hAnsi="Verdana"/>
          <w:sz w:val="20"/>
          <w:szCs w:val="20"/>
          <w:lang w:val="en-US"/>
        </w:rPr>
        <w:t>800 -</w:t>
      </w:r>
      <w:r>
        <w:rPr>
          <w:rFonts w:ascii="Verdana" w:hAnsi="Verdana"/>
          <w:sz w:val="20"/>
          <w:szCs w:val="20"/>
          <w:lang w:val="en-US"/>
        </w:rPr>
        <w:t xml:space="preserve"> 1000                       </w:t>
      </w:r>
      <w:r>
        <w:rPr>
          <w:rFonts w:ascii="Verdana" w:hAnsi="Verdana"/>
          <w:sz w:val="20"/>
          <w:szCs w:val="20"/>
          <w:lang w:val="en-US"/>
        </w:rPr>
        <w:tab/>
      </w:r>
      <w:r w:rsidRPr="007215F7">
        <w:rPr>
          <w:rFonts w:ascii="Verdana" w:hAnsi="Verdana"/>
          <w:sz w:val="20"/>
          <w:szCs w:val="20"/>
          <w:lang w:val="en-US"/>
        </w:rPr>
        <w:t>1000 - 1200</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 xml:space="preserve">Knock of pole                   </w:t>
      </w:r>
      <w:r>
        <w:rPr>
          <w:rFonts w:ascii="Verdana" w:hAnsi="Verdana"/>
          <w:sz w:val="20"/>
          <w:szCs w:val="20"/>
          <w:lang w:val="en-US"/>
        </w:rPr>
        <w:tab/>
      </w:r>
      <w:r w:rsidRPr="007215F7">
        <w:rPr>
          <w:rFonts w:ascii="Verdana" w:hAnsi="Verdana"/>
          <w:sz w:val="20"/>
          <w:szCs w:val="20"/>
          <w:lang w:val="en-US"/>
        </w:rPr>
        <w:t>4 penalties</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1</w:t>
      </w:r>
      <w:r w:rsidRPr="007215F7">
        <w:rPr>
          <w:rFonts w:ascii="Verdana" w:hAnsi="Verdana"/>
          <w:sz w:val="20"/>
          <w:szCs w:val="20"/>
          <w:vertAlign w:val="superscript"/>
          <w:lang w:val="en-US"/>
        </w:rPr>
        <w:t>st</w:t>
      </w:r>
      <w:r w:rsidRPr="007215F7">
        <w:rPr>
          <w:rFonts w:ascii="Verdana" w:hAnsi="Verdana"/>
          <w:sz w:val="20"/>
          <w:szCs w:val="20"/>
          <w:lang w:val="en-US"/>
        </w:rPr>
        <w:t xml:space="preserve"> Refusal/Run Out             5 penalties</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2</w:t>
      </w:r>
      <w:r w:rsidRPr="007215F7">
        <w:rPr>
          <w:rFonts w:ascii="Verdana" w:hAnsi="Verdana"/>
          <w:sz w:val="20"/>
          <w:szCs w:val="20"/>
          <w:vertAlign w:val="superscript"/>
          <w:lang w:val="en-US"/>
        </w:rPr>
        <w:t>nd</w:t>
      </w:r>
      <w:r>
        <w:rPr>
          <w:rFonts w:ascii="Verdana" w:hAnsi="Verdana"/>
          <w:sz w:val="20"/>
          <w:szCs w:val="20"/>
          <w:lang w:val="en-US"/>
        </w:rPr>
        <w:t xml:space="preserve"> Refusal on the course   </w:t>
      </w:r>
      <w:r>
        <w:rPr>
          <w:rFonts w:ascii="Verdana" w:hAnsi="Verdana"/>
          <w:sz w:val="20"/>
          <w:szCs w:val="20"/>
          <w:lang w:val="en-US"/>
        </w:rPr>
        <w:tab/>
      </w:r>
      <w:r w:rsidRPr="007215F7">
        <w:rPr>
          <w:rFonts w:ascii="Verdana" w:hAnsi="Verdana"/>
          <w:sz w:val="20"/>
          <w:szCs w:val="20"/>
          <w:lang w:val="en-US"/>
        </w:rPr>
        <w:t>8 penalties</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3</w:t>
      </w:r>
      <w:r w:rsidRPr="007215F7">
        <w:rPr>
          <w:rFonts w:ascii="Verdana" w:hAnsi="Verdana"/>
          <w:sz w:val="20"/>
          <w:szCs w:val="20"/>
          <w:vertAlign w:val="superscript"/>
          <w:lang w:val="en-US"/>
        </w:rPr>
        <w:t>rd</w:t>
      </w:r>
      <w:r>
        <w:rPr>
          <w:rFonts w:ascii="Verdana" w:hAnsi="Verdana"/>
          <w:sz w:val="20"/>
          <w:szCs w:val="20"/>
          <w:lang w:val="en-US"/>
        </w:rPr>
        <w:t xml:space="preserve"> Refusal on the course    </w:t>
      </w:r>
      <w:r>
        <w:rPr>
          <w:rFonts w:ascii="Verdana" w:hAnsi="Verdana"/>
          <w:sz w:val="20"/>
          <w:szCs w:val="20"/>
          <w:lang w:val="en-US"/>
        </w:rPr>
        <w:tab/>
      </w:r>
      <w:r w:rsidRPr="007215F7">
        <w:rPr>
          <w:rFonts w:ascii="Verdana" w:hAnsi="Verdana"/>
          <w:sz w:val="20"/>
          <w:szCs w:val="20"/>
          <w:lang w:val="en-US"/>
        </w:rPr>
        <w:t>Elimination</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F</w:t>
      </w:r>
      <w:r>
        <w:rPr>
          <w:rFonts w:ascii="Verdana" w:hAnsi="Verdana"/>
          <w:sz w:val="20"/>
          <w:szCs w:val="20"/>
          <w:lang w:val="en-US"/>
        </w:rPr>
        <w:t>all of Horse or Rider         </w:t>
      </w:r>
      <w:r>
        <w:rPr>
          <w:rFonts w:ascii="Verdana" w:hAnsi="Verdana"/>
          <w:sz w:val="20"/>
          <w:szCs w:val="20"/>
          <w:lang w:val="en-US"/>
        </w:rPr>
        <w:tab/>
      </w:r>
      <w:r w:rsidRPr="007215F7">
        <w:rPr>
          <w:rFonts w:ascii="Verdana" w:hAnsi="Verdana"/>
          <w:sz w:val="20"/>
          <w:szCs w:val="20"/>
          <w:lang w:val="en-US"/>
        </w:rPr>
        <w:t>Elimination</w:t>
      </w:r>
    </w:p>
    <w:p w:rsidR="007215F7" w:rsidRPr="007215F7" w:rsidRDefault="007215F7" w:rsidP="007215F7">
      <w:pPr>
        <w:jc w:val="both"/>
        <w:rPr>
          <w:rFonts w:ascii="Verdana" w:hAnsi="Verdana"/>
          <w:sz w:val="20"/>
          <w:szCs w:val="20"/>
          <w:lang w:val="en-US"/>
        </w:rPr>
      </w:pPr>
    </w:p>
    <w:p w:rsidR="007215F7" w:rsidRPr="007215F7" w:rsidRDefault="007215F7" w:rsidP="007215F7">
      <w:pPr>
        <w:jc w:val="both"/>
        <w:rPr>
          <w:rFonts w:ascii="Verdana" w:hAnsi="Verdana"/>
          <w:sz w:val="20"/>
          <w:szCs w:val="20"/>
          <w:lang w:val="en-US"/>
        </w:rPr>
      </w:pPr>
    </w:p>
    <w:p w:rsidR="007215F7" w:rsidRPr="007215F7" w:rsidRDefault="007215F7" w:rsidP="007215F7">
      <w:pPr>
        <w:jc w:val="both"/>
        <w:rPr>
          <w:rFonts w:ascii="Verdana" w:hAnsi="Verdana"/>
          <w:b/>
          <w:sz w:val="20"/>
          <w:szCs w:val="20"/>
          <w:lang w:val="en-US"/>
        </w:rPr>
      </w:pPr>
      <w:r>
        <w:rPr>
          <w:rFonts w:ascii="Verdana" w:hAnsi="Verdana"/>
          <w:b/>
          <w:sz w:val="20"/>
          <w:szCs w:val="20"/>
          <w:lang w:val="en-US"/>
        </w:rPr>
        <w:br/>
      </w:r>
      <w:r w:rsidRPr="007215F7">
        <w:rPr>
          <w:rFonts w:ascii="Verdana" w:hAnsi="Verdana"/>
          <w:b/>
          <w:sz w:val="20"/>
          <w:szCs w:val="20"/>
          <w:lang w:val="en-US"/>
        </w:rPr>
        <w:t xml:space="preserve">Phase 3.  CONFORMATION &amp; TYPE.   </w:t>
      </w:r>
    </w:p>
    <w:p w:rsidR="007215F7" w:rsidRPr="007215F7" w:rsidRDefault="007215F7" w:rsidP="007215F7">
      <w:pPr>
        <w:jc w:val="both"/>
        <w:rPr>
          <w:rFonts w:ascii="Verdana" w:hAnsi="Verdana"/>
          <w:sz w:val="20"/>
          <w:szCs w:val="20"/>
          <w:lang w:val="en-US"/>
        </w:rPr>
      </w:pP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Horses must be presented on the triangle for their conformation and movement assessment.</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It is desirable that the presentation of animals at the triangle is properly rehearsed as follows.</w:t>
      </w:r>
    </w:p>
    <w:p w:rsidR="007215F7" w:rsidRPr="007215F7" w:rsidRDefault="007215F7" w:rsidP="007215F7">
      <w:pPr>
        <w:jc w:val="both"/>
        <w:rPr>
          <w:rFonts w:ascii="Verdana" w:hAnsi="Verdana"/>
          <w:sz w:val="20"/>
          <w:szCs w:val="20"/>
          <w:lang w:val="en-US"/>
        </w:rPr>
      </w:pP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*The horse will be presented before the judges at A where they will be assessed for conformation and movement.</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*Horses should stand square with all four limbs bearing weight.</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*Movement will be assessed on the triangle.  The exhibitor will be asked to walk and trot their animal around the triangle</w:t>
      </w:r>
      <w:r w:rsidRPr="007215F7">
        <w:rPr>
          <w:rFonts w:ascii="Verdana" w:hAnsi="Verdana"/>
          <w:color w:val="FB0207"/>
          <w:sz w:val="20"/>
          <w:szCs w:val="20"/>
          <w:lang w:val="en-US"/>
        </w:rPr>
        <w:t xml:space="preserve"> </w:t>
      </w:r>
      <w:r w:rsidRPr="007215F7">
        <w:rPr>
          <w:rFonts w:ascii="Verdana" w:hAnsi="Verdana"/>
          <w:sz w:val="20"/>
          <w:szCs w:val="20"/>
          <w:lang w:val="en-US"/>
        </w:rPr>
        <w:t>approx (25m x 40m x 25m) in a clockwise direction, one round in walk and one round in trot.</w:t>
      </w:r>
    </w:p>
    <w:p w:rsidR="007215F7" w:rsidRPr="007215F7" w:rsidRDefault="007215F7" w:rsidP="007215F7">
      <w:pPr>
        <w:jc w:val="both"/>
        <w:rPr>
          <w:rFonts w:ascii="Verdana" w:hAnsi="Verdana"/>
          <w:sz w:val="20"/>
          <w:szCs w:val="20"/>
          <w:lang w:val="en-US"/>
        </w:rPr>
      </w:pPr>
      <w:r w:rsidRPr="007215F7">
        <w:rPr>
          <w:rFonts w:ascii="Verdana" w:hAnsi="Verdana"/>
          <w:sz w:val="20"/>
          <w:szCs w:val="20"/>
          <w:lang w:val="en-US"/>
        </w:rPr>
        <w:t>*The triangle format allows the judges ( who will be positioned at A) to assess natural paces from behind, side and in front allowing them to easily assess freedom of shoulder, use of back, engagement of the hock, tracking up and straightness in both paces.</w:t>
      </w:r>
    </w:p>
    <w:p w:rsidR="007215F7" w:rsidRPr="007215F7" w:rsidRDefault="007215F7" w:rsidP="007215F7">
      <w:pPr>
        <w:jc w:val="both"/>
        <w:rPr>
          <w:rFonts w:ascii="Verdana" w:hAnsi="Verdana"/>
          <w:sz w:val="20"/>
          <w:szCs w:val="20"/>
          <w:lang w:val="en-US"/>
        </w:rPr>
      </w:pPr>
    </w:p>
    <w:p w:rsidR="007215F7" w:rsidRPr="007215F7" w:rsidRDefault="007215F7" w:rsidP="007215F7">
      <w:pPr>
        <w:jc w:val="both"/>
        <w:rPr>
          <w:rFonts w:ascii="Verdana" w:hAnsi="Verdana"/>
          <w:sz w:val="20"/>
          <w:szCs w:val="20"/>
          <w:lang w:val="en-US"/>
        </w:rPr>
      </w:pPr>
    </w:p>
    <w:p w:rsidR="007215F7" w:rsidRPr="007215F7" w:rsidRDefault="007215F7" w:rsidP="007215F7">
      <w:pPr>
        <w:jc w:val="both"/>
        <w:rPr>
          <w:rFonts w:ascii="Verdana" w:hAnsi="Verdana"/>
        </w:rPr>
      </w:pPr>
      <w:r w:rsidRPr="007215F7">
        <w:rPr>
          <w:rFonts w:ascii="Verdana" w:hAnsi="Verdana"/>
          <w:noProof/>
          <w:sz w:val="22"/>
          <w:szCs w:val="22"/>
          <w:lang w:eastAsia="en-GB"/>
        </w:rPr>
        <w:drawing>
          <wp:anchor distT="0" distB="0" distL="114300" distR="114300" simplePos="0" relativeHeight="251662336" behindDoc="0" locked="0" layoutInCell="1" allowOverlap="1">
            <wp:simplePos x="0" y="0"/>
            <wp:positionH relativeFrom="column">
              <wp:posOffset>1988185</wp:posOffset>
            </wp:positionH>
            <wp:positionV relativeFrom="paragraph">
              <wp:posOffset>253365</wp:posOffset>
            </wp:positionV>
            <wp:extent cx="152400" cy="161925"/>
            <wp:effectExtent l="0" t="0" r="0" b="9525"/>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lowchart: Connector 1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14:sizeRelH relativeFrom="page">
              <wp14:pctWidth>0</wp14:pctWidth>
            </wp14:sizeRelH>
            <wp14:sizeRelV relativeFrom="page">
              <wp14:pctHeight>0</wp14:pctHeight>
            </wp14:sizeRelV>
          </wp:anchor>
        </w:drawing>
      </w:r>
      <w:r w:rsidRPr="007215F7">
        <w:rPr>
          <w:rFonts w:ascii="Verdana" w:hAnsi="Verdana"/>
          <w:noProof/>
          <w:sz w:val="22"/>
          <w:szCs w:val="22"/>
          <w:lang w:eastAsia="en-GB"/>
        </w:rPr>
        <w:drawing>
          <wp:anchor distT="0" distB="0" distL="114300" distR="114300" simplePos="0" relativeHeight="251663360" behindDoc="0" locked="0" layoutInCell="1" allowOverlap="1">
            <wp:simplePos x="0" y="0"/>
            <wp:positionH relativeFrom="column">
              <wp:posOffset>1276350</wp:posOffset>
            </wp:positionH>
            <wp:positionV relativeFrom="paragraph">
              <wp:posOffset>296545</wp:posOffset>
            </wp:positionV>
            <wp:extent cx="152400" cy="161925"/>
            <wp:effectExtent l="0" t="0" r="0" b="9525"/>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lowchart: Connector 1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14:sizeRelH relativeFrom="page">
              <wp14:pctWidth>0</wp14:pctWidth>
            </wp14:sizeRelH>
            <wp14:sizeRelV relativeFrom="page">
              <wp14:pctHeight>0</wp14:pctHeight>
            </wp14:sizeRelV>
          </wp:anchor>
        </w:drawing>
      </w:r>
      <w:r w:rsidRPr="007215F7">
        <w:rPr>
          <w:rFonts w:ascii="Verdana" w:hAnsi="Verdana"/>
          <w:noProof/>
          <w:sz w:val="22"/>
          <w:szCs w:val="22"/>
          <w:lang w:eastAsia="en-GB"/>
        </w:rPr>
        <w:drawing>
          <wp:anchor distT="0" distB="0" distL="114300" distR="114300" simplePos="0" relativeHeight="251664384" behindDoc="0" locked="0" layoutInCell="1" allowOverlap="1">
            <wp:simplePos x="0" y="0"/>
            <wp:positionH relativeFrom="column">
              <wp:posOffset>2719070</wp:posOffset>
            </wp:positionH>
            <wp:positionV relativeFrom="paragraph">
              <wp:posOffset>979170</wp:posOffset>
            </wp:positionV>
            <wp:extent cx="257175" cy="342900"/>
            <wp:effectExtent l="0" t="0" r="9525"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342900"/>
                    </a:xfrm>
                    <a:prstGeom prst="rect">
                      <a:avLst/>
                    </a:prstGeom>
                    <a:noFill/>
                  </pic:spPr>
                </pic:pic>
              </a:graphicData>
            </a:graphic>
            <wp14:sizeRelH relativeFrom="page">
              <wp14:pctWidth>0</wp14:pctWidth>
            </wp14:sizeRelH>
            <wp14:sizeRelV relativeFrom="page">
              <wp14:pctHeight>0</wp14:pctHeight>
            </wp14:sizeRelV>
          </wp:anchor>
        </w:drawing>
      </w:r>
      <w:r w:rsidRPr="007215F7">
        <w:rPr>
          <w:rFonts w:ascii="Verdana" w:hAnsi="Verdana"/>
          <w:noProof/>
          <w:sz w:val="22"/>
          <w:szCs w:val="22"/>
          <w:lang w:eastAsia="en-GB"/>
        </w:rPr>
        <w:drawing>
          <wp:anchor distT="0" distB="0" distL="114300" distR="114300" simplePos="0" relativeHeight="251665408" behindDoc="0" locked="0" layoutInCell="1" allowOverlap="1">
            <wp:simplePos x="0" y="0"/>
            <wp:positionH relativeFrom="column">
              <wp:posOffset>2995930</wp:posOffset>
            </wp:positionH>
            <wp:positionV relativeFrom="paragraph">
              <wp:posOffset>802005</wp:posOffset>
            </wp:positionV>
            <wp:extent cx="152400" cy="161925"/>
            <wp:effectExtent l="0" t="0" r="0" b="9525"/>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lowchart: Connector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14:sizeRelH relativeFrom="page">
              <wp14:pctWidth>0</wp14:pctWidth>
            </wp14:sizeRelH>
            <wp14:sizeRelV relativeFrom="page">
              <wp14:pctHeight>0</wp14:pctHeight>
            </wp14:sizeRelV>
          </wp:anchor>
        </w:drawing>
      </w:r>
      <w:r w:rsidRPr="007215F7">
        <w:rPr>
          <w:rFonts w:ascii="Verdana" w:hAnsi="Verdana"/>
          <w:noProof/>
          <w:sz w:val="22"/>
          <w:szCs w:val="22"/>
          <w:lang w:eastAsia="en-GB"/>
        </w:rPr>
        <w:drawing>
          <wp:anchor distT="0" distB="0" distL="114300" distR="114300" simplePos="0" relativeHeight="251666432" behindDoc="0" locked="0" layoutInCell="1" allowOverlap="1">
            <wp:simplePos x="0" y="0"/>
            <wp:positionH relativeFrom="column">
              <wp:posOffset>3124835</wp:posOffset>
            </wp:positionH>
            <wp:positionV relativeFrom="paragraph">
              <wp:posOffset>517525</wp:posOffset>
            </wp:positionV>
            <wp:extent cx="219075" cy="266700"/>
            <wp:effectExtent l="0" t="0" r="9525"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pic:spPr>
                </pic:pic>
              </a:graphicData>
            </a:graphic>
            <wp14:sizeRelH relativeFrom="page">
              <wp14:pctWidth>0</wp14:pctWidth>
            </wp14:sizeRelH>
            <wp14:sizeRelV relativeFrom="page">
              <wp14:pctHeight>0</wp14:pctHeight>
            </wp14:sizeRelV>
          </wp:anchor>
        </w:drawing>
      </w:r>
      <w:r w:rsidRPr="007215F7">
        <w:rPr>
          <w:rFonts w:ascii="Verdana" w:hAnsi="Verdana"/>
          <w:noProof/>
          <w:sz w:val="22"/>
          <w:szCs w:val="22"/>
          <w:lang w:eastAsia="en-GB"/>
        </w:rPr>
        <w:drawing>
          <wp:anchor distT="0" distB="0" distL="114300" distR="114300" simplePos="0" relativeHeight="251667456" behindDoc="0" locked="0" layoutInCell="1" allowOverlap="1">
            <wp:simplePos x="0" y="0"/>
            <wp:positionH relativeFrom="column">
              <wp:posOffset>3167380</wp:posOffset>
            </wp:positionH>
            <wp:positionV relativeFrom="paragraph">
              <wp:posOffset>751205</wp:posOffset>
            </wp:positionV>
            <wp:extent cx="285750" cy="428625"/>
            <wp:effectExtent l="0" t="0" r="0" b="952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row: Down 6"/>
                    <pic:cNvPicPr>
                      <a:picLocks noChangeArrowheads="1"/>
                    </pic:cNvPicPr>
                  </pic:nvPicPr>
                  <pic:blipFill>
                    <a:blip r:embed="rId11">
                      <a:extLst>
                        <a:ext uri="{28A0092B-C50C-407E-A947-70E740481C1C}">
                          <a14:useLocalDpi xmlns:a14="http://schemas.microsoft.com/office/drawing/2010/main" val="0"/>
                        </a:ext>
                      </a:extLst>
                    </a:blip>
                    <a:srcRect t="-2380" b="-4762"/>
                    <a:stretch>
                      <a:fillRect/>
                    </a:stretch>
                  </pic:blipFill>
                  <pic:spPr bwMode="auto">
                    <a:xfrm>
                      <a:off x="0" y="0"/>
                      <a:ext cx="285750" cy="428625"/>
                    </a:xfrm>
                    <a:prstGeom prst="rect">
                      <a:avLst/>
                    </a:prstGeom>
                    <a:noFill/>
                  </pic:spPr>
                </pic:pic>
              </a:graphicData>
            </a:graphic>
            <wp14:sizeRelH relativeFrom="page">
              <wp14:pctWidth>0</wp14:pctWidth>
            </wp14:sizeRelH>
            <wp14:sizeRelV relativeFrom="page">
              <wp14:pctHeight>0</wp14:pctHeight>
            </wp14:sizeRelV>
          </wp:anchor>
        </w:drawing>
      </w:r>
      <w:r w:rsidRPr="007215F7">
        <w:rPr>
          <w:rFonts w:ascii="Verdana" w:hAnsi="Verdana"/>
          <w:noProof/>
          <w:sz w:val="22"/>
          <w:szCs w:val="22"/>
          <w:lang w:eastAsia="en-GB"/>
        </w:rPr>
        <w:drawing>
          <wp:anchor distT="0" distB="0" distL="114300" distR="114300" simplePos="0" relativeHeight="251668480" behindDoc="0" locked="0" layoutInCell="1" allowOverlap="1">
            <wp:simplePos x="0" y="0"/>
            <wp:positionH relativeFrom="column">
              <wp:posOffset>1666875</wp:posOffset>
            </wp:positionH>
            <wp:positionV relativeFrom="paragraph">
              <wp:posOffset>769620</wp:posOffset>
            </wp:positionV>
            <wp:extent cx="152400" cy="161925"/>
            <wp:effectExtent l="0" t="0" r="0" b="9525"/>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lowchart: Connector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14:sizeRelH relativeFrom="page">
              <wp14:pctWidth>0</wp14:pctWidth>
            </wp14:sizeRelH>
            <wp14:sizeRelV relativeFrom="page">
              <wp14:pctHeight>0</wp14:pctHeight>
            </wp14:sizeRelV>
          </wp:anchor>
        </w:drawing>
      </w:r>
      <w:r w:rsidRPr="007215F7">
        <w:rPr>
          <w:rFonts w:ascii="Verdana" w:hAnsi="Verdana"/>
          <w:noProof/>
          <w:sz w:val="22"/>
          <w:szCs w:val="22"/>
          <w:lang w:eastAsia="en-GB"/>
        </w:rPr>
        <w:drawing>
          <wp:anchor distT="0" distB="0" distL="114300" distR="114300" simplePos="0" relativeHeight="251669504" behindDoc="0" locked="0" layoutInCell="1" allowOverlap="1">
            <wp:simplePos x="0" y="0"/>
            <wp:positionH relativeFrom="column">
              <wp:posOffset>1432560</wp:posOffset>
            </wp:positionH>
            <wp:positionV relativeFrom="paragraph">
              <wp:posOffset>821055</wp:posOffset>
            </wp:positionV>
            <wp:extent cx="403225" cy="34290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row: Right 7"/>
                    <pic:cNvPicPr>
                      <a:picLocks noChangeArrowheads="1"/>
                    </pic:cNvPicPr>
                  </pic:nvPicPr>
                  <pic:blipFill>
                    <a:blip r:embed="rId12">
                      <a:extLst>
                        <a:ext uri="{28A0092B-C50C-407E-A947-70E740481C1C}">
                          <a14:useLocalDpi xmlns:a14="http://schemas.microsoft.com/office/drawing/2010/main" val="0"/>
                        </a:ext>
                      </a:extLst>
                    </a:blip>
                    <a:srcRect l="-18750" r="-13542"/>
                    <a:stretch>
                      <a:fillRect/>
                    </a:stretch>
                  </pic:blipFill>
                  <pic:spPr bwMode="auto">
                    <a:xfrm>
                      <a:off x="0" y="0"/>
                      <a:ext cx="403225" cy="342900"/>
                    </a:xfrm>
                    <a:prstGeom prst="rect">
                      <a:avLst/>
                    </a:prstGeom>
                    <a:noFill/>
                  </pic:spPr>
                </pic:pic>
              </a:graphicData>
            </a:graphic>
            <wp14:sizeRelH relativeFrom="page">
              <wp14:pctWidth>0</wp14:pctWidth>
            </wp14:sizeRelH>
            <wp14:sizeRelV relativeFrom="page">
              <wp14:pctHeight>0</wp14:pctHeight>
            </wp14:sizeRelV>
          </wp:anchor>
        </w:drawing>
      </w:r>
      <w:r w:rsidRPr="007215F7">
        <w:rPr>
          <w:rFonts w:ascii="Verdana" w:hAnsi="Verdana"/>
          <w:noProof/>
          <w:sz w:val="22"/>
          <w:szCs w:val="22"/>
          <w:lang w:eastAsia="en-GB"/>
        </w:rPr>
        <w:drawing>
          <wp:anchor distT="4294967295" distB="4294967295" distL="114300" distR="114300" simplePos="0" relativeHeight="251670528" behindDoc="0" locked="0" layoutInCell="1" allowOverlap="1">
            <wp:simplePos x="0" y="0"/>
            <wp:positionH relativeFrom="column">
              <wp:posOffset>2908300</wp:posOffset>
            </wp:positionH>
            <wp:positionV relativeFrom="paragraph">
              <wp:posOffset>315595</wp:posOffset>
            </wp:positionV>
            <wp:extent cx="485775" cy="9525"/>
            <wp:effectExtent l="0" t="0" r="9525" b="9525"/>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9525"/>
                    </a:xfrm>
                    <a:prstGeom prst="rect">
                      <a:avLst/>
                    </a:prstGeom>
                    <a:noFill/>
                  </pic:spPr>
                </pic:pic>
              </a:graphicData>
            </a:graphic>
            <wp14:sizeRelH relativeFrom="page">
              <wp14:pctWidth>0</wp14:pctWidth>
            </wp14:sizeRelH>
            <wp14:sizeRelV relativeFrom="page">
              <wp14:pctHeight>0</wp14:pctHeight>
            </wp14:sizeRelV>
          </wp:anchor>
        </w:drawing>
      </w:r>
      <w:r w:rsidRPr="007215F7">
        <w:rPr>
          <w:rFonts w:ascii="Verdana" w:hAnsi="Verdana"/>
          <w:noProof/>
          <w:sz w:val="22"/>
          <w:szCs w:val="22"/>
          <w:lang w:eastAsia="en-GB"/>
        </w:rPr>
        <w:drawing>
          <wp:anchor distT="0" distB="0" distL="114300" distR="114300" simplePos="0" relativeHeight="251671552" behindDoc="0" locked="0" layoutInCell="1" allowOverlap="1">
            <wp:simplePos x="0" y="0"/>
            <wp:positionH relativeFrom="column">
              <wp:posOffset>1870075</wp:posOffset>
            </wp:positionH>
            <wp:positionV relativeFrom="paragraph">
              <wp:posOffset>979170</wp:posOffset>
            </wp:positionV>
            <wp:extent cx="333375" cy="381000"/>
            <wp:effectExtent l="0" t="0" r="9525"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pic:spPr>
                </pic:pic>
              </a:graphicData>
            </a:graphic>
            <wp14:sizeRelH relativeFrom="page">
              <wp14:pctWidth>0</wp14:pctWidth>
            </wp14:sizeRelH>
            <wp14:sizeRelV relativeFrom="page">
              <wp14:pctHeight>0</wp14:pctHeight>
            </wp14:sizeRelV>
          </wp:anchor>
        </w:drawing>
      </w:r>
      <w:r w:rsidRPr="007215F7">
        <w:rPr>
          <w:rFonts w:ascii="Verdana" w:hAnsi="Verdana"/>
          <w:noProof/>
          <w:sz w:val="22"/>
          <w:szCs w:val="22"/>
          <w:lang w:eastAsia="en-GB"/>
        </w:rPr>
        <w:drawing>
          <wp:anchor distT="0" distB="0" distL="114300" distR="114300" simplePos="0" relativeHeight="251672576" behindDoc="0" locked="0" layoutInCell="1" allowOverlap="1">
            <wp:simplePos x="0" y="0"/>
            <wp:positionH relativeFrom="column">
              <wp:posOffset>2700020</wp:posOffset>
            </wp:positionH>
            <wp:positionV relativeFrom="paragraph">
              <wp:posOffset>253365</wp:posOffset>
            </wp:positionV>
            <wp:extent cx="152400" cy="161925"/>
            <wp:effectExtent l="0" t="0" r="0" b="952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lowchart: Connector 1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14:sizeRelH relativeFrom="page">
              <wp14:pctWidth>0</wp14:pctWidth>
            </wp14:sizeRelH>
            <wp14:sizeRelV relativeFrom="page">
              <wp14:pctHeight>0</wp14:pctHeight>
            </wp14:sizeRelV>
          </wp:anchor>
        </w:drawing>
      </w:r>
      <w:r w:rsidRPr="007215F7">
        <w:rPr>
          <w:rFonts w:ascii="Verdana" w:hAnsi="Verdana"/>
          <w:noProof/>
          <w:sz w:val="22"/>
          <w:szCs w:val="22"/>
          <w:lang w:eastAsia="en-GB"/>
        </w:rPr>
        <w:drawing>
          <wp:anchor distT="0" distB="0" distL="114300" distR="114300" simplePos="0" relativeHeight="251673600" behindDoc="0" locked="0" layoutInCell="1" allowOverlap="1">
            <wp:simplePos x="0" y="0"/>
            <wp:positionH relativeFrom="column">
              <wp:posOffset>2284095</wp:posOffset>
            </wp:positionH>
            <wp:positionV relativeFrom="paragraph">
              <wp:posOffset>1325245</wp:posOffset>
            </wp:positionV>
            <wp:extent cx="333375" cy="314325"/>
            <wp:effectExtent l="0" t="0" r="9525" b="9525"/>
            <wp:wrapNone/>
            <wp:docPr id="8" name="Picture 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pic:spPr>
                </pic:pic>
              </a:graphicData>
            </a:graphic>
            <wp14:sizeRelH relativeFrom="margin">
              <wp14:pctWidth>0</wp14:pctWidth>
            </wp14:sizeRelH>
            <wp14:sizeRelV relativeFrom="margin">
              <wp14:pctHeight>0</wp14:pctHeight>
            </wp14:sizeRelV>
          </wp:anchor>
        </w:drawing>
      </w:r>
      <w:r w:rsidRPr="007215F7">
        <w:rPr>
          <w:rFonts w:ascii="Verdana" w:hAnsi="Verdana"/>
          <w:noProof/>
          <w:sz w:val="22"/>
          <w:szCs w:val="22"/>
          <w:lang w:eastAsia="en-GB"/>
        </w:rPr>
        <w:drawing>
          <wp:anchor distT="0" distB="0" distL="114300" distR="114300" simplePos="0" relativeHeight="251674624" behindDoc="0" locked="0" layoutInCell="1" allowOverlap="1">
            <wp:simplePos x="0" y="0"/>
            <wp:positionH relativeFrom="column">
              <wp:posOffset>3398520</wp:posOffset>
            </wp:positionH>
            <wp:positionV relativeFrom="paragraph">
              <wp:posOffset>296545</wp:posOffset>
            </wp:positionV>
            <wp:extent cx="152400" cy="161925"/>
            <wp:effectExtent l="0" t="0" r="0" b="952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lowchart: Connector 1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14:sizeRelH relativeFrom="page">
              <wp14:pctWidth>0</wp14:pctWidth>
            </wp14:sizeRelH>
            <wp14:sizeRelV relativeFrom="page">
              <wp14:pctHeight>0</wp14:pctHeight>
            </wp14:sizeRelV>
          </wp:anchor>
        </w:drawing>
      </w:r>
      <w:r w:rsidRPr="007215F7">
        <w:rPr>
          <w:rFonts w:ascii="Verdana" w:hAnsi="Verdana"/>
          <w:noProof/>
          <w:sz w:val="22"/>
          <w:szCs w:val="22"/>
          <w:lang w:eastAsia="en-GB"/>
        </w:rPr>
        <w:drawing>
          <wp:anchor distT="0" distB="0" distL="114300" distR="114300" simplePos="0" relativeHeight="251675648" behindDoc="0" locked="0" layoutInCell="1" allowOverlap="1">
            <wp:simplePos x="0" y="0"/>
            <wp:positionH relativeFrom="column">
              <wp:posOffset>2183765</wp:posOffset>
            </wp:positionH>
            <wp:positionV relativeFrom="paragraph">
              <wp:posOffset>83185</wp:posOffset>
            </wp:positionV>
            <wp:extent cx="495300" cy="123825"/>
            <wp:effectExtent l="0" t="0" r="0"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row: Right 17"/>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123825"/>
                    </a:xfrm>
                    <a:prstGeom prst="rect">
                      <a:avLst/>
                    </a:prstGeom>
                    <a:noFill/>
                  </pic:spPr>
                </pic:pic>
              </a:graphicData>
            </a:graphic>
            <wp14:sizeRelH relativeFrom="page">
              <wp14:pctWidth>0</wp14:pctWidth>
            </wp14:sizeRelH>
            <wp14:sizeRelV relativeFrom="page">
              <wp14:pctHeight>0</wp14:pctHeight>
            </wp14:sizeRelV>
          </wp:anchor>
        </w:drawing>
      </w:r>
      <w:r w:rsidRPr="007215F7">
        <w:rPr>
          <w:rFonts w:ascii="Verdana" w:hAnsi="Verdana"/>
          <w:noProof/>
          <w:sz w:val="22"/>
          <w:szCs w:val="22"/>
          <w:lang w:eastAsia="en-GB"/>
        </w:rPr>
        <w:drawing>
          <wp:anchor distT="4294967295" distB="4294967295" distL="114300" distR="114300" simplePos="0" relativeHeight="251676672" behindDoc="0" locked="0" layoutInCell="1" allowOverlap="1">
            <wp:simplePos x="0" y="0"/>
            <wp:positionH relativeFrom="column">
              <wp:posOffset>2188845</wp:posOffset>
            </wp:positionH>
            <wp:positionV relativeFrom="paragraph">
              <wp:posOffset>315595</wp:posOffset>
            </wp:positionV>
            <wp:extent cx="485775" cy="9525"/>
            <wp:effectExtent l="0" t="0" r="9525"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9525"/>
                    </a:xfrm>
                    <a:prstGeom prst="rect">
                      <a:avLst/>
                    </a:prstGeom>
                    <a:noFill/>
                  </pic:spPr>
                </pic:pic>
              </a:graphicData>
            </a:graphic>
            <wp14:sizeRelH relativeFrom="page">
              <wp14:pctWidth>0</wp14:pctWidth>
            </wp14:sizeRelH>
            <wp14:sizeRelV relativeFrom="page">
              <wp14:pctHeight>0</wp14:pctHeight>
            </wp14:sizeRelV>
          </wp:anchor>
        </w:drawing>
      </w:r>
      <w:r w:rsidRPr="007215F7">
        <w:rPr>
          <w:rFonts w:ascii="Verdana" w:hAnsi="Verdana"/>
          <w:noProof/>
          <w:sz w:val="22"/>
          <w:szCs w:val="22"/>
          <w:lang w:eastAsia="en-GB"/>
        </w:rPr>
        <w:drawing>
          <wp:anchor distT="0" distB="0" distL="114300" distR="114300" simplePos="0" relativeHeight="251677696" behindDoc="0" locked="0" layoutInCell="1" allowOverlap="1">
            <wp:simplePos x="0" y="0"/>
            <wp:positionH relativeFrom="column">
              <wp:posOffset>1386205</wp:posOffset>
            </wp:positionH>
            <wp:positionV relativeFrom="paragraph">
              <wp:posOffset>462280</wp:posOffset>
            </wp:positionV>
            <wp:extent cx="228600" cy="2667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0"/>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pic:spPr>
                </pic:pic>
              </a:graphicData>
            </a:graphic>
            <wp14:sizeRelH relativeFrom="page">
              <wp14:pctWidth>0</wp14:pctWidth>
            </wp14:sizeRelH>
            <wp14:sizeRelV relativeFrom="page">
              <wp14:pctHeight>0</wp14:pctHeight>
            </wp14:sizeRelV>
          </wp:anchor>
        </w:drawing>
      </w:r>
      <w:r w:rsidRPr="007215F7">
        <w:rPr>
          <w:rFonts w:ascii="Verdana" w:hAnsi="Verdana"/>
          <w:noProof/>
          <w:sz w:val="22"/>
          <w:szCs w:val="22"/>
          <w:lang w:eastAsia="en-GB"/>
        </w:rPr>
        <w:drawing>
          <wp:anchor distT="4294967295" distB="4294967295" distL="114300" distR="114300" simplePos="0" relativeHeight="251678720" behindDoc="0" locked="0" layoutInCell="1" allowOverlap="1">
            <wp:simplePos x="0" y="0"/>
            <wp:positionH relativeFrom="column">
              <wp:posOffset>1490345</wp:posOffset>
            </wp:positionH>
            <wp:positionV relativeFrom="paragraph">
              <wp:posOffset>315595</wp:posOffset>
            </wp:positionV>
            <wp:extent cx="485775" cy="9525"/>
            <wp:effectExtent l="0" t="0" r="952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9525"/>
                    </a:xfrm>
                    <a:prstGeom prst="rect">
                      <a:avLst/>
                    </a:prstGeom>
                    <a:noFill/>
                  </pic:spPr>
                </pic:pic>
              </a:graphicData>
            </a:graphic>
            <wp14:sizeRelH relativeFrom="page">
              <wp14:pctWidth>0</wp14:pctWidth>
            </wp14:sizeRelH>
            <wp14:sizeRelV relativeFrom="page">
              <wp14:pctHeight>0</wp14:pctHeight>
            </wp14:sizeRelV>
          </wp:anchor>
        </w:drawing>
      </w:r>
    </w:p>
    <w:p w:rsidR="007215F7" w:rsidRPr="007215F7" w:rsidRDefault="007215F7" w:rsidP="007215F7">
      <w:pPr>
        <w:jc w:val="center"/>
        <w:rPr>
          <w:rFonts w:ascii="Verdana" w:hAnsi="Verdana"/>
          <w:sz w:val="22"/>
          <w:szCs w:val="22"/>
        </w:rPr>
      </w:pPr>
    </w:p>
    <w:p w:rsidR="007215F7" w:rsidRPr="007215F7" w:rsidRDefault="007215F7" w:rsidP="007215F7">
      <w:pPr>
        <w:jc w:val="center"/>
        <w:rPr>
          <w:rFonts w:ascii="Verdana" w:hAnsi="Verdana"/>
        </w:rPr>
      </w:pPr>
    </w:p>
    <w:p w:rsidR="007215F7" w:rsidRPr="007215F7" w:rsidRDefault="007215F7" w:rsidP="007215F7">
      <w:pPr>
        <w:jc w:val="center"/>
        <w:rPr>
          <w:rFonts w:ascii="Verdana" w:hAnsi="Verdana"/>
        </w:rPr>
      </w:pPr>
    </w:p>
    <w:p w:rsidR="007215F7" w:rsidRPr="007215F7" w:rsidRDefault="007215F7" w:rsidP="007215F7">
      <w:pPr>
        <w:jc w:val="center"/>
        <w:rPr>
          <w:rFonts w:ascii="Verdana" w:hAnsi="Verdana"/>
        </w:rPr>
      </w:pPr>
    </w:p>
    <w:p w:rsidR="007215F7" w:rsidRPr="007215F7" w:rsidRDefault="007215F7" w:rsidP="007215F7">
      <w:pPr>
        <w:jc w:val="center"/>
        <w:rPr>
          <w:rFonts w:ascii="Verdana" w:hAnsi="Verdana"/>
        </w:rPr>
      </w:pPr>
    </w:p>
    <w:p w:rsidR="007215F7" w:rsidRPr="007215F7" w:rsidRDefault="007215F7" w:rsidP="007215F7">
      <w:pPr>
        <w:jc w:val="center"/>
        <w:rPr>
          <w:rFonts w:ascii="Verdana" w:hAnsi="Verdana"/>
        </w:rPr>
      </w:pPr>
    </w:p>
    <w:p w:rsidR="007215F7" w:rsidRPr="007215F7" w:rsidRDefault="007215F7" w:rsidP="007215F7">
      <w:pPr>
        <w:jc w:val="center"/>
        <w:rPr>
          <w:rFonts w:ascii="Verdana" w:hAnsi="Verdana"/>
        </w:rPr>
      </w:pPr>
    </w:p>
    <w:p w:rsidR="007215F7" w:rsidRDefault="007215F7" w:rsidP="007215F7">
      <w:pPr>
        <w:rPr>
          <w:rFonts w:ascii="Verdana" w:hAnsi="Verdana"/>
        </w:rPr>
      </w:pPr>
    </w:p>
    <w:p w:rsidR="007215F7" w:rsidRDefault="007215F7" w:rsidP="007215F7">
      <w:pPr>
        <w:rPr>
          <w:rFonts w:ascii="Verdana" w:hAnsi="Verdana"/>
          <w:sz w:val="20"/>
          <w:szCs w:val="20"/>
          <w:lang w:val="en-US"/>
        </w:rPr>
      </w:pPr>
    </w:p>
    <w:p w:rsidR="007215F7" w:rsidRDefault="007215F7" w:rsidP="007215F7">
      <w:pPr>
        <w:rPr>
          <w:rFonts w:ascii="Verdana" w:hAnsi="Verdana"/>
          <w:sz w:val="20"/>
          <w:szCs w:val="20"/>
          <w:lang w:val="en-US"/>
        </w:rPr>
      </w:pPr>
    </w:p>
    <w:p w:rsidR="007215F7" w:rsidRDefault="007215F7" w:rsidP="007215F7">
      <w:pPr>
        <w:rPr>
          <w:rFonts w:ascii="Verdana" w:hAnsi="Verdana"/>
          <w:sz w:val="20"/>
          <w:szCs w:val="20"/>
          <w:lang w:val="en-US"/>
        </w:rPr>
      </w:pPr>
    </w:p>
    <w:p w:rsidR="007215F7" w:rsidRPr="007215F7" w:rsidRDefault="007215F7" w:rsidP="007215F7">
      <w:pPr>
        <w:rPr>
          <w:rFonts w:ascii="Verdana" w:hAnsi="Verdana"/>
          <w:b/>
          <w:sz w:val="20"/>
          <w:szCs w:val="20"/>
          <w:lang w:val="en-US"/>
        </w:rPr>
      </w:pPr>
      <w:r w:rsidRPr="007215F7">
        <w:rPr>
          <w:rFonts w:ascii="Verdana" w:hAnsi="Verdana"/>
          <w:b/>
          <w:sz w:val="20"/>
          <w:szCs w:val="20"/>
          <w:lang w:val="en-US"/>
        </w:rPr>
        <w:lastRenderedPageBreak/>
        <w:t xml:space="preserve">Phase 4. SUITABILITY AND POTENTIAL.  </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The judges acting independently will assess each horses potential, based on the following criteria:</w:t>
      </w:r>
    </w:p>
    <w:p w:rsidR="007215F7" w:rsidRPr="007215F7" w:rsidRDefault="007215F7" w:rsidP="007215F7">
      <w:pPr>
        <w:rPr>
          <w:rFonts w:ascii="Verdana" w:hAnsi="Verdana"/>
          <w:sz w:val="20"/>
          <w:szCs w:val="20"/>
          <w:lang w:val="en-US"/>
        </w:rPr>
      </w:pPr>
    </w:p>
    <w:p w:rsidR="007215F7" w:rsidRPr="007215F7" w:rsidRDefault="007215F7" w:rsidP="007215F7">
      <w:pPr>
        <w:rPr>
          <w:rFonts w:ascii="Verdana" w:hAnsi="Verdana"/>
          <w:sz w:val="20"/>
          <w:szCs w:val="20"/>
          <w:lang w:val="en-US"/>
        </w:rPr>
      </w:pPr>
      <w:r w:rsidRPr="007215F7">
        <w:rPr>
          <w:rFonts w:ascii="Verdana" w:hAnsi="Verdana"/>
          <w:sz w:val="20"/>
          <w:szCs w:val="20"/>
          <w:lang w:val="en-US"/>
        </w:rPr>
        <w:t>*Fluency &amp; Balance</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*Horse's Attitude</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*Suitability of type for purpose</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*Gallop - to be shown immediately after last fence is jumped</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*Overall impression</w:t>
      </w:r>
    </w:p>
    <w:p w:rsidR="007215F7" w:rsidRPr="007215F7" w:rsidRDefault="007215F7" w:rsidP="007215F7">
      <w:pPr>
        <w:rPr>
          <w:rFonts w:ascii="Verdana" w:hAnsi="Verdana"/>
          <w:sz w:val="20"/>
          <w:szCs w:val="20"/>
          <w:lang w:val="en-US"/>
        </w:rPr>
      </w:pPr>
    </w:p>
    <w:p w:rsidR="007215F7" w:rsidRPr="007215F7" w:rsidRDefault="007215F7" w:rsidP="007215F7">
      <w:pPr>
        <w:rPr>
          <w:rFonts w:ascii="Verdana" w:hAnsi="Verdana"/>
          <w:sz w:val="20"/>
          <w:szCs w:val="20"/>
          <w:lang w:val="en-US"/>
        </w:rPr>
      </w:pPr>
      <w:r w:rsidRPr="007215F7">
        <w:rPr>
          <w:rFonts w:ascii="Verdana" w:hAnsi="Verdana"/>
          <w:sz w:val="20"/>
          <w:szCs w:val="20"/>
          <w:lang w:val="en-US"/>
        </w:rPr>
        <w:t>These scores will be included in Phase 1, 2, and 3.</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The Grand Total will be the horse's final score and will determine its final placing.</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In the event of equality of marks, the jumping mark will take precedence.</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Should this still produce an equality of marks, the highest mark attained in the final section will be the deciding factor.</w:t>
      </w:r>
    </w:p>
    <w:p w:rsidR="007215F7" w:rsidRPr="007215F7" w:rsidRDefault="007215F7" w:rsidP="007215F7">
      <w:pPr>
        <w:rPr>
          <w:rFonts w:ascii="Verdana" w:hAnsi="Verdana"/>
          <w:sz w:val="20"/>
          <w:szCs w:val="20"/>
          <w:lang w:val="en-US"/>
        </w:rPr>
      </w:pPr>
    </w:p>
    <w:p w:rsidR="007215F7" w:rsidRPr="007215F7" w:rsidRDefault="007215F7" w:rsidP="007215F7">
      <w:pPr>
        <w:rPr>
          <w:rFonts w:ascii="Verdana" w:hAnsi="Verdana"/>
          <w:b/>
          <w:sz w:val="20"/>
          <w:szCs w:val="20"/>
          <w:u w:val="single"/>
          <w:lang w:val="en-US"/>
        </w:rPr>
      </w:pPr>
      <w:r>
        <w:rPr>
          <w:rFonts w:ascii="Verdana" w:hAnsi="Verdana"/>
          <w:sz w:val="20"/>
          <w:szCs w:val="20"/>
          <w:lang w:val="en-US"/>
        </w:rPr>
        <w:br/>
      </w:r>
      <w:r w:rsidRPr="007215F7">
        <w:rPr>
          <w:rFonts w:ascii="Verdana" w:hAnsi="Verdana"/>
          <w:b/>
          <w:sz w:val="20"/>
          <w:szCs w:val="20"/>
          <w:u w:val="single"/>
          <w:lang w:val="en-US"/>
        </w:rPr>
        <w:t>ELIGIBILITY</w:t>
      </w:r>
    </w:p>
    <w:p w:rsidR="007215F7" w:rsidRPr="007215F7" w:rsidRDefault="007215F7" w:rsidP="007215F7">
      <w:pPr>
        <w:rPr>
          <w:rFonts w:ascii="Verdana" w:hAnsi="Verdana"/>
          <w:sz w:val="20"/>
          <w:szCs w:val="20"/>
          <w:lang w:val="en-US"/>
        </w:rPr>
      </w:pPr>
    </w:p>
    <w:p w:rsidR="007215F7" w:rsidRPr="007215F7" w:rsidRDefault="007215F7" w:rsidP="007215F7">
      <w:pPr>
        <w:rPr>
          <w:rFonts w:ascii="Verdana" w:hAnsi="Verdana"/>
          <w:sz w:val="20"/>
          <w:szCs w:val="20"/>
          <w:lang w:val="en-US"/>
        </w:rPr>
      </w:pPr>
      <w:r w:rsidRPr="007215F7">
        <w:rPr>
          <w:rFonts w:ascii="Verdana" w:hAnsi="Verdana"/>
          <w:sz w:val="20"/>
          <w:szCs w:val="20"/>
          <w:lang w:val="en-US"/>
        </w:rPr>
        <w:t>Restricted to 'Irish Bred' horses.  Only animals with named passports identifying sire, dam, dam sire, microchip and breeder may compete. Passports will be inspected before Phase 1.</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Horses must exceed 148cms without shoes.</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Open to horses foaled in 2016 and 2015.</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To be ridden by riders who have attained their 16</w:t>
      </w:r>
      <w:r w:rsidRPr="007215F7">
        <w:rPr>
          <w:rFonts w:ascii="Verdana" w:hAnsi="Verdana"/>
          <w:sz w:val="20"/>
          <w:szCs w:val="20"/>
          <w:vertAlign w:val="superscript"/>
          <w:lang w:val="en-US"/>
        </w:rPr>
        <w:t>th</w:t>
      </w:r>
      <w:r w:rsidRPr="007215F7">
        <w:rPr>
          <w:rFonts w:ascii="Verdana" w:hAnsi="Verdana"/>
          <w:sz w:val="20"/>
          <w:szCs w:val="20"/>
          <w:lang w:val="en-US"/>
        </w:rPr>
        <w:t xml:space="preserve"> birthday by 1</w:t>
      </w:r>
      <w:r w:rsidRPr="007215F7">
        <w:rPr>
          <w:rFonts w:ascii="Verdana" w:hAnsi="Verdana"/>
          <w:sz w:val="20"/>
          <w:szCs w:val="20"/>
          <w:vertAlign w:val="superscript"/>
          <w:lang w:val="en-US"/>
        </w:rPr>
        <w:t>st</w:t>
      </w:r>
      <w:r w:rsidRPr="007215F7">
        <w:rPr>
          <w:rFonts w:ascii="Verdana" w:hAnsi="Verdana"/>
          <w:sz w:val="20"/>
          <w:szCs w:val="20"/>
          <w:lang w:val="en-US"/>
        </w:rPr>
        <w:t xml:space="preserve"> January in the current year.</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Horses must have competed in two qualifiers and attained at least 60% in one.</w:t>
      </w:r>
    </w:p>
    <w:p w:rsidR="007215F7" w:rsidRPr="007215F7" w:rsidRDefault="007215F7" w:rsidP="007215F7">
      <w:pPr>
        <w:rPr>
          <w:rFonts w:ascii="Verdana" w:hAnsi="Verdana"/>
          <w:sz w:val="20"/>
          <w:szCs w:val="20"/>
          <w:lang w:val="en-US"/>
        </w:rPr>
      </w:pPr>
    </w:p>
    <w:p w:rsidR="007215F7" w:rsidRPr="007215F7" w:rsidRDefault="007215F7" w:rsidP="007215F7">
      <w:pPr>
        <w:rPr>
          <w:rFonts w:ascii="Verdana" w:hAnsi="Verdana"/>
          <w:b/>
          <w:sz w:val="20"/>
          <w:szCs w:val="20"/>
          <w:u w:val="single"/>
          <w:lang w:val="en-US"/>
        </w:rPr>
      </w:pPr>
      <w:r>
        <w:rPr>
          <w:rFonts w:ascii="Verdana" w:hAnsi="Verdana"/>
          <w:b/>
          <w:sz w:val="20"/>
          <w:szCs w:val="20"/>
          <w:u w:val="single"/>
          <w:lang w:val="en-US"/>
        </w:rPr>
        <w:br/>
      </w:r>
      <w:r w:rsidRPr="007215F7">
        <w:rPr>
          <w:rFonts w:ascii="Verdana" w:hAnsi="Verdana"/>
          <w:b/>
          <w:sz w:val="20"/>
          <w:szCs w:val="20"/>
          <w:u w:val="single"/>
          <w:lang w:val="en-US"/>
        </w:rPr>
        <w:t xml:space="preserve">QUALIFIERS </w:t>
      </w:r>
    </w:p>
    <w:p w:rsidR="007215F7" w:rsidRPr="007215F7" w:rsidRDefault="007215F7" w:rsidP="007215F7">
      <w:pPr>
        <w:rPr>
          <w:rFonts w:ascii="Verdana" w:hAnsi="Verdana"/>
          <w:strike/>
          <w:sz w:val="20"/>
          <w:szCs w:val="20"/>
          <w:lang w:val="en-US"/>
        </w:rPr>
      </w:pPr>
    </w:p>
    <w:p w:rsidR="007215F7" w:rsidRPr="007215F7" w:rsidRDefault="007215F7" w:rsidP="007215F7">
      <w:pPr>
        <w:rPr>
          <w:rFonts w:ascii="Verdana" w:hAnsi="Verdana"/>
          <w:b/>
          <w:bCs/>
          <w:sz w:val="20"/>
          <w:szCs w:val="20"/>
        </w:rPr>
      </w:pPr>
      <w:r w:rsidRPr="007215F7">
        <w:rPr>
          <w:rFonts w:ascii="Verdana" w:hAnsi="Verdana"/>
          <w:b/>
          <w:bCs/>
          <w:sz w:val="20"/>
          <w:szCs w:val="20"/>
        </w:rPr>
        <w:t>Gransha Equestrian            </w:t>
      </w:r>
      <w:r>
        <w:rPr>
          <w:rFonts w:ascii="Verdana" w:hAnsi="Verdana"/>
          <w:b/>
          <w:bCs/>
          <w:sz w:val="20"/>
          <w:szCs w:val="20"/>
        </w:rPr>
        <w:t> </w:t>
      </w:r>
      <w:r>
        <w:rPr>
          <w:rFonts w:ascii="Verdana" w:hAnsi="Verdana"/>
          <w:b/>
          <w:bCs/>
          <w:sz w:val="20"/>
          <w:szCs w:val="20"/>
        </w:rPr>
        <w:tab/>
      </w:r>
      <w:r w:rsidRPr="007215F7">
        <w:rPr>
          <w:rFonts w:ascii="Verdana" w:hAnsi="Verdana"/>
          <w:b/>
          <w:bCs/>
          <w:sz w:val="20"/>
          <w:szCs w:val="20"/>
        </w:rPr>
        <w:t>Tuesday 7 April 2020 (entries close 1 April)</w:t>
      </w:r>
    </w:p>
    <w:p w:rsidR="007215F7" w:rsidRPr="007215F7" w:rsidRDefault="007215F7" w:rsidP="007215F7">
      <w:pPr>
        <w:rPr>
          <w:rFonts w:ascii="Verdana" w:hAnsi="Verdana"/>
          <w:b/>
          <w:bCs/>
          <w:sz w:val="20"/>
          <w:szCs w:val="20"/>
        </w:rPr>
      </w:pPr>
      <w:r>
        <w:rPr>
          <w:rFonts w:ascii="Verdana" w:hAnsi="Verdana"/>
          <w:b/>
          <w:bCs/>
          <w:sz w:val="20"/>
          <w:szCs w:val="20"/>
        </w:rPr>
        <w:br/>
      </w:r>
      <w:r w:rsidRPr="007215F7">
        <w:rPr>
          <w:rFonts w:ascii="Verdana" w:hAnsi="Verdana"/>
          <w:b/>
          <w:bCs/>
          <w:sz w:val="20"/>
          <w:szCs w:val="20"/>
        </w:rPr>
        <w:t>Barnadown Equestrian Centre</w:t>
      </w:r>
      <w:r>
        <w:rPr>
          <w:rFonts w:ascii="Verdana" w:hAnsi="Verdana"/>
          <w:b/>
          <w:bCs/>
          <w:sz w:val="20"/>
          <w:szCs w:val="20"/>
        </w:rPr>
        <w:tab/>
      </w:r>
      <w:r w:rsidRPr="007215F7">
        <w:rPr>
          <w:rFonts w:ascii="Verdana" w:hAnsi="Verdana"/>
          <w:b/>
          <w:bCs/>
          <w:sz w:val="20"/>
          <w:szCs w:val="20"/>
        </w:rPr>
        <w:t>Thursday 9 April 2020 (Entries close 2 April)</w:t>
      </w:r>
      <w:r>
        <w:rPr>
          <w:rFonts w:ascii="Verdana" w:hAnsi="Verdana"/>
          <w:b/>
          <w:bCs/>
          <w:sz w:val="20"/>
          <w:szCs w:val="20"/>
        </w:rPr>
        <w:br/>
      </w:r>
    </w:p>
    <w:p w:rsidR="007215F7" w:rsidRPr="007215F7" w:rsidRDefault="007215F7" w:rsidP="007215F7">
      <w:pPr>
        <w:rPr>
          <w:rFonts w:ascii="Verdana" w:hAnsi="Verdana"/>
          <w:b/>
          <w:bCs/>
          <w:sz w:val="20"/>
          <w:szCs w:val="20"/>
        </w:rPr>
      </w:pPr>
      <w:r w:rsidRPr="007215F7">
        <w:rPr>
          <w:rFonts w:ascii="Verdana" w:hAnsi="Verdana"/>
          <w:b/>
          <w:bCs/>
          <w:sz w:val="20"/>
          <w:szCs w:val="20"/>
        </w:rPr>
        <w:t>Portmore Equestrian Centre</w:t>
      </w:r>
      <w:r>
        <w:rPr>
          <w:rFonts w:ascii="Verdana" w:hAnsi="Verdana"/>
          <w:b/>
          <w:bCs/>
          <w:sz w:val="20"/>
          <w:szCs w:val="20"/>
        </w:rPr>
        <w:tab/>
      </w:r>
      <w:r w:rsidRPr="007215F7">
        <w:rPr>
          <w:rFonts w:ascii="Verdana" w:hAnsi="Verdana"/>
          <w:b/>
          <w:bCs/>
          <w:sz w:val="20"/>
          <w:szCs w:val="20"/>
        </w:rPr>
        <w:t>Tuesday 14 April 2020 (Entries close 8 April)</w:t>
      </w:r>
      <w:r>
        <w:rPr>
          <w:rFonts w:ascii="Verdana" w:hAnsi="Verdana"/>
          <w:b/>
          <w:bCs/>
          <w:sz w:val="20"/>
          <w:szCs w:val="20"/>
        </w:rPr>
        <w:br/>
      </w:r>
      <w:r w:rsidRPr="007215F7">
        <w:rPr>
          <w:rFonts w:ascii="Verdana" w:hAnsi="Verdana"/>
          <w:b/>
          <w:bCs/>
          <w:sz w:val="20"/>
          <w:szCs w:val="20"/>
        </w:rPr>
        <w:t xml:space="preserve"> </w:t>
      </w:r>
    </w:p>
    <w:p w:rsidR="007215F7" w:rsidRPr="007215F7" w:rsidRDefault="007215F7" w:rsidP="007215F7">
      <w:pPr>
        <w:rPr>
          <w:rFonts w:ascii="Verdana" w:hAnsi="Verdana"/>
          <w:b/>
          <w:bCs/>
          <w:sz w:val="20"/>
          <w:szCs w:val="20"/>
        </w:rPr>
      </w:pPr>
      <w:r w:rsidRPr="007215F7">
        <w:rPr>
          <w:rFonts w:ascii="Verdana" w:hAnsi="Verdana"/>
          <w:b/>
          <w:bCs/>
          <w:sz w:val="20"/>
          <w:szCs w:val="20"/>
        </w:rPr>
        <w:t>Meadows Equestrian Centre</w:t>
      </w:r>
      <w:r>
        <w:rPr>
          <w:rFonts w:ascii="Verdana" w:hAnsi="Verdana"/>
          <w:b/>
          <w:bCs/>
          <w:sz w:val="20"/>
          <w:szCs w:val="20"/>
        </w:rPr>
        <w:tab/>
      </w:r>
      <w:r w:rsidRPr="007215F7">
        <w:rPr>
          <w:rFonts w:ascii="Verdana" w:hAnsi="Verdana"/>
          <w:b/>
          <w:bCs/>
          <w:sz w:val="20"/>
          <w:szCs w:val="20"/>
        </w:rPr>
        <w:t xml:space="preserve">Tuesday 21 April 2020 (Entries close 15 April) </w:t>
      </w:r>
    </w:p>
    <w:p w:rsidR="007215F7" w:rsidRPr="007215F7" w:rsidRDefault="007215F7" w:rsidP="007215F7">
      <w:pPr>
        <w:rPr>
          <w:rFonts w:ascii="Verdana" w:hAnsi="Verdana"/>
          <w:b/>
          <w:bCs/>
          <w:sz w:val="20"/>
          <w:szCs w:val="20"/>
        </w:rPr>
      </w:pPr>
      <w:r>
        <w:rPr>
          <w:rFonts w:ascii="Verdana" w:hAnsi="Verdana"/>
          <w:b/>
          <w:bCs/>
          <w:sz w:val="20"/>
          <w:szCs w:val="20"/>
        </w:rPr>
        <w:br/>
        <w:t>Lusk Equestrian Centre</w:t>
      </w:r>
      <w:r>
        <w:rPr>
          <w:rFonts w:ascii="Verdana" w:hAnsi="Verdana"/>
          <w:b/>
          <w:bCs/>
          <w:sz w:val="20"/>
          <w:szCs w:val="20"/>
        </w:rPr>
        <w:tab/>
      </w:r>
      <w:r>
        <w:rPr>
          <w:rFonts w:ascii="Verdana" w:hAnsi="Verdana"/>
          <w:b/>
          <w:bCs/>
          <w:sz w:val="20"/>
          <w:szCs w:val="20"/>
        </w:rPr>
        <w:tab/>
      </w:r>
      <w:r w:rsidRPr="007215F7">
        <w:rPr>
          <w:rFonts w:ascii="Verdana" w:hAnsi="Verdana"/>
          <w:b/>
          <w:bCs/>
          <w:sz w:val="20"/>
          <w:szCs w:val="20"/>
        </w:rPr>
        <w:t xml:space="preserve">Tuesday 28 April 2020 (Entries close 22 April) </w:t>
      </w:r>
    </w:p>
    <w:p w:rsidR="007215F7" w:rsidRPr="007215F7" w:rsidRDefault="007215F7" w:rsidP="007215F7">
      <w:pPr>
        <w:rPr>
          <w:rFonts w:ascii="Verdana" w:hAnsi="Verdana"/>
          <w:strike/>
          <w:sz w:val="20"/>
          <w:szCs w:val="20"/>
          <w:lang w:val="en-US"/>
        </w:rPr>
      </w:pPr>
    </w:p>
    <w:p w:rsidR="007215F7" w:rsidRPr="007215F7" w:rsidRDefault="007215F7" w:rsidP="007215F7">
      <w:pPr>
        <w:rPr>
          <w:rFonts w:ascii="Verdana" w:hAnsi="Verdana"/>
          <w:sz w:val="20"/>
          <w:szCs w:val="20"/>
          <w:lang w:val="en-US"/>
        </w:rPr>
      </w:pPr>
    </w:p>
    <w:p w:rsidR="007215F7" w:rsidRPr="007215F7" w:rsidRDefault="007215F7" w:rsidP="007215F7">
      <w:pPr>
        <w:rPr>
          <w:rFonts w:ascii="Verdana" w:hAnsi="Verdana"/>
          <w:b/>
          <w:sz w:val="20"/>
          <w:szCs w:val="20"/>
          <w:lang w:val="en-US"/>
        </w:rPr>
      </w:pPr>
      <w:r w:rsidRPr="007215F7">
        <w:rPr>
          <w:rFonts w:ascii="Verdana" w:hAnsi="Verdana"/>
          <w:b/>
          <w:sz w:val="20"/>
          <w:szCs w:val="20"/>
          <w:lang w:val="en-US"/>
        </w:rPr>
        <w:t>Qualifier Entry Fee: £50 / €60</w:t>
      </w:r>
    </w:p>
    <w:p w:rsidR="007215F7" w:rsidRPr="007215F7" w:rsidRDefault="007215F7" w:rsidP="007215F7">
      <w:pPr>
        <w:rPr>
          <w:rFonts w:ascii="Verdana" w:hAnsi="Verdana"/>
          <w:sz w:val="20"/>
          <w:szCs w:val="20"/>
          <w:highlight w:val="red"/>
          <w:lang w:val="en-US"/>
        </w:rPr>
      </w:pPr>
    </w:p>
    <w:p w:rsidR="007215F7" w:rsidRDefault="007215F7" w:rsidP="007215F7">
      <w:pPr>
        <w:rPr>
          <w:rFonts w:ascii="Verdana" w:hAnsi="Verdana"/>
          <w:sz w:val="20"/>
          <w:szCs w:val="20"/>
          <w:lang w:val="en-US"/>
        </w:rPr>
      </w:pPr>
    </w:p>
    <w:p w:rsidR="007215F7" w:rsidRDefault="007215F7" w:rsidP="007215F7">
      <w:pPr>
        <w:rPr>
          <w:rFonts w:ascii="Verdana" w:hAnsi="Verdana"/>
          <w:sz w:val="20"/>
          <w:szCs w:val="20"/>
          <w:lang w:val="en-US"/>
        </w:rPr>
      </w:pPr>
    </w:p>
    <w:p w:rsidR="007215F7" w:rsidRPr="007215F7" w:rsidRDefault="007215F7" w:rsidP="007215F7">
      <w:pPr>
        <w:rPr>
          <w:rFonts w:ascii="Verdana" w:hAnsi="Verdana"/>
          <w:b/>
          <w:sz w:val="20"/>
          <w:szCs w:val="20"/>
          <w:u w:val="single"/>
          <w:lang w:val="en-US"/>
        </w:rPr>
      </w:pPr>
      <w:r w:rsidRPr="007215F7">
        <w:rPr>
          <w:rFonts w:ascii="Verdana" w:hAnsi="Verdana"/>
          <w:b/>
          <w:sz w:val="20"/>
          <w:szCs w:val="20"/>
          <w:u w:val="single"/>
          <w:lang w:val="en-US"/>
        </w:rPr>
        <w:t>ENTRY FORM</w:t>
      </w:r>
    </w:p>
    <w:p w:rsidR="007215F7" w:rsidRPr="007215F7" w:rsidRDefault="007215F7" w:rsidP="007215F7">
      <w:pPr>
        <w:rPr>
          <w:rFonts w:ascii="Verdana" w:hAnsi="Verdana"/>
          <w:sz w:val="20"/>
          <w:szCs w:val="20"/>
          <w:lang w:val="en-US"/>
        </w:rPr>
      </w:pPr>
      <w:r>
        <w:rPr>
          <w:rFonts w:ascii="Verdana" w:hAnsi="Verdana"/>
          <w:sz w:val="20"/>
          <w:szCs w:val="20"/>
          <w:lang w:val="en-US"/>
        </w:rPr>
        <w:br/>
      </w:r>
      <w:r w:rsidRPr="007215F7">
        <w:rPr>
          <w:rFonts w:ascii="Verdana" w:hAnsi="Verdana"/>
          <w:sz w:val="20"/>
          <w:szCs w:val="20"/>
          <w:lang w:val="en-US"/>
        </w:rPr>
        <w:t xml:space="preserve">Completed entry form and fee must be sent to </w:t>
      </w:r>
      <w:hyperlink r:id="rId18" w:history="1">
        <w:r w:rsidRPr="007215F7">
          <w:rPr>
            <w:rStyle w:val="Hyperlink"/>
            <w:rFonts w:ascii="Verdana" w:hAnsi="Verdana"/>
            <w:sz w:val="20"/>
            <w:szCs w:val="20"/>
            <w:lang w:val="en-US"/>
          </w:rPr>
          <w:t>carolyn@ruas.org.uk</w:t>
        </w:r>
      </w:hyperlink>
      <w:r w:rsidRPr="007215F7">
        <w:rPr>
          <w:rFonts w:ascii="Verdana" w:hAnsi="Verdana"/>
          <w:sz w:val="20"/>
          <w:szCs w:val="20"/>
          <w:lang w:val="en-US"/>
        </w:rPr>
        <w:t xml:space="preserve"> before close of entry (see above) Entry forms available at </w:t>
      </w:r>
      <w:hyperlink r:id="rId19" w:history="1">
        <w:r w:rsidRPr="007215F7">
          <w:rPr>
            <w:rStyle w:val="Hyperlink"/>
            <w:rFonts w:ascii="Verdana" w:hAnsi="Verdana"/>
            <w:sz w:val="20"/>
            <w:szCs w:val="20"/>
            <w:lang w:val="en-US"/>
          </w:rPr>
          <w:t>www.balmoralshow.co.uk</w:t>
        </w:r>
      </w:hyperlink>
      <w:r w:rsidRPr="007215F7">
        <w:rPr>
          <w:rFonts w:ascii="Verdana" w:hAnsi="Verdana"/>
          <w:sz w:val="20"/>
          <w:szCs w:val="20"/>
          <w:lang w:val="en-US"/>
        </w:rPr>
        <w:t xml:space="preserve"> </w:t>
      </w:r>
    </w:p>
    <w:p w:rsidR="007215F7" w:rsidRPr="007215F7" w:rsidRDefault="007215F7" w:rsidP="007215F7">
      <w:pPr>
        <w:rPr>
          <w:rFonts w:ascii="Verdana" w:hAnsi="Verdana"/>
          <w:sz w:val="20"/>
          <w:szCs w:val="20"/>
          <w:lang w:val="en-US"/>
        </w:rPr>
      </w:pPr>
    </w:p>
    <w:p w:rsidR="007215F7" w:rsidRPr="007215F7" w:rsidRDefault="007215F7" w:rsidP="007215F7">
      <w:pPr>
        <w:rPr>
          <w:rFonts w:ascii="Verdana" w:hAnsi="Verdana"/>
          <w:sz w:val="20"/>
          <w:szCs w:val="20"/>
          <w:lang w:val="en-US"/>
        </w:rPr>
      </w:pPr>
      <w:r w:rsidRPr="007215F7">
        <w:rPr>
          <w:rFonts w:ascii="Verdana" w:hAnsi="Verdana"/>
          <w:sz w:val="20"/>
          <w:szCs w:val="20"/>
          <w:lang w:val="en-US"/>
        </w:rPr>
        <w:t xml:space="preserve">The top </w:t>
      </w:r>
      <w:r w:rsidRPr="007215F7">
        <w:rPr>
          <w:rFonts w:ascii="Verdana" w:hAnsi="Verdana"/>
          <w:b/>
          <w:bCs/>
          <w:sz w:val="20"/>
          <w:szCs w:val="20"/>
          <w:lang w:val="en-US"/>
        </w:rPr>
        <w:t>4</w:t>
      </w:r>
      <w:r w:rsidRPr="007215F7">
        <w:rPr>
          <w:rFonts w:ascii="Verdana" w:hAnsi="Verdana"/>
          <w:sz w:val="20"/>
          <w:szCs w:val="20"/>
          <w:lang w:val="en-US"/>
        </w:rPr>
        <w:t xml:space="preserve"> horses in each class at each qualifying venue will qualify for the final on 14</w:t>
      </w:r>
      <w:r w:rsidRPr="007215F7">
        <w:rPr>
          <w:rFonts w:ascii="Verdana" w:hAnsi="Verdana"/>
          <w:sz w:val="20"/>
          <w:szCs w:val="20"/>
          <w:vertAlign w:val="superscript"/>
          <w:lang w:val="en-US"/>
        </w:rPr>
        <w:t>th</w:t>
      </w:r>
      <w:r w:rsidRPr="007215F7">
        <w:rPr>
          <w:rFonts w:ascii="Verdana" w:hAnsi="Verdana"/>
          <w:sz w:val="20"/>
          <w:szCs w:val="20"/>
          <w:lang w:val="en-US"/>
        </w:rPr>
        <w:t xml:space="preserve"> May at Balmoral Park providing they have attained a minimum score of 60%.  If any of the top </w:t>
      </w:r>
      <w:r w:rsidRPr="007215F7">
        <w:rPr>
          <w:rFonts w:ascii="Verdana" w:hAnsi="Verdana"/>
          <w:color w:val="FF0000"/>
          <w:sz w:val="20"/>
          <w:szCs w:val="20"/>
          <w:lang w:val="en-US"/>
        </w:rPr>
        <w:t>4</w:t>
      </w:r>
      <w:r w:rsidRPr="007215F7">
        <w:rPr>
          <w:rFonts w:ascii="Verdana" w:hAnsi="Verdana"/>
          <w:sz w:val="20"/>
          <w:szCs w:val="20"/>
          <w:lang w:val="en-US"/>
        </w:rPr>
        <w:t xml:space="preserve"> horses have already qualified, horses down the line may qualify providing they have also attained a minimum score of 60%.</w:t>
      </w:r>
    </w:p>
    <w:p w:rsidR="007215F7" w:rsidRPr="007215F7" w:rsidRDefault="007215F7" w:rsidP="007215F7">
      <w:pPr>
        <w:rPr>
          <w:rFonts w:ascii="Verdana" w:hAnsi="Verdana"/>
          <w:sz w:val="20"/>
          <w:szCs w:val="20"/>
          <w:lang w:val="en-US"/>
        </w:rPr>
      </w:pPr>
    </w:p>
    <w:p w:rsidR="007215F7" w:rsidRDefault="007215F7" w:rsidP="007215F7">
      <w:pPr>
        <w:rPr>
          <w:rFonts w:ascii="Verdana" w:hAnsi="Verdana"/>
          <w:b/>
          <w:bCs/>
          <w:sz w:val="20"/>
          <w:szCs w:val="20"/>
          <w:lang w:val="en-US"/>
        </w:rPr>
      </w:pPr>
    </w:p>
    <w:p w:rsidR="007215F7" w:rsidRPr="007215F7" w:rsidRDefault="007215F7" w:rsidP="007215F7">
      <w:pPr>
        <w:rPr>
          <w:rFonts w:ascii="Verdana" w:hAnsi="Verdana"/>
          <w:b/>
          <w:bCs/>
          <w:sz w:val="20"/>
          <w:szCs w:val="20"/>
          <w:lang w:val="en-US"/>
        </w:rPr>
      </w:pPr>
      <w:r w:rsidRPr="007215F7">
        <w:rPr>
          <w:rFonts w:ascii="Verdana" w:hAnsi="Verdana"/>
          <w:b/>
          <w:bCs/>
          <w:sz w:val="20"/>
          <w:szCs w:val="20"/>
          <w:lang w:val="en-US"/>
        </w:rPr>
        <w:lastRenderedPageBreak/>
        <w:t>RIDERS CAN RIDE THREE HORSES PER CLASS IN THE FINAL</w:t>
      </w:r>
    </w:p>
    <w:p w:rsidR="007215F7" w:rsidRPr="007215F7" w:rsidRDefault="007215F7" w:rsidP="007215F7">
      <w:pPr>
        <w:rPr>
          <w:rFonts w:ascii="Verdana" w:hAnsi="Verdana"/>
          <w:sz w:val="20"/>
          <w:szCs w:val="20"/>
          <w:lang w:val="en-US"/>
        </w:rPr>
      </w:pPr>
    </w:p>
    <w:p w:rsidR="007215F7" w:rsidRPr="007215F7" w:rsidRDefault="007215F7" w:rsidP="007215F7">
      <w:pPr>
        <w:rPr>
          <w:rFonts w:ascii="Verdana" w:hAnsi="Verdana"/>
          <w:sz w:val="20"/>
          <w:szCs w:val="20"/>
          <w:lang w:val="en-US"/>
        </w:rPr>
      </w:pPr>
      <w:r w:rsidRPr="007215F7">
        <w:rPr>
          <w:rFonts w:ascii="Verdana" w:hAnsi="Verdana"/>
          <w:sz w:val="20"/>
          <w:szCs w:val="20"/>
          <w:lang w:val="en-US"/>
        </w:rPr>
        <w:t>Tack:</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*Snaffle bridles as defined by FEI are mandatory with any one of the following permitted nosebands: cavesson, drop, flash or grackle</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*Neckstraps and/or breastplates are permitted</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*No standing martingales are allowed</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*Numnahs (if used) must conform neatly with saddle contours</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 xml:space="preserve">*No saddlecloths or logos are permitted other than the competition sponsors.  </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 xml:space="preserve">*Hind leg boots or bandages are not allowed in any phase of this competition. Overreach boots are permitted and no performance-enhancing front boots are permitted. </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*Only blunt metal spurs or ones with rubber rowels &lt; 2.5 cms facing downwards are permitted</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 xml:space="preserve">*Riders should wear </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Eventing colours and attire.</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Beige, fawn or cream breeches</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Long black boots</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Gloves</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 xml:space="preserve">Protective headgear conforming to the current recommended kitemark standard - PAS 015 or  EN1384 and fitted with an adjustable harness </w:t>
      </w:r>
    </w:p>
    <w:p w:rsidR="007215F7" w:rsidRPr="007215F7" w:rsidRDefault="007215F7" w:rsidP="007215F7">
      <w:pPr>
        <w:rPr>
          <w:rFonts w:ascii="Verdana" w:hAnsi="Verdana"/>
          <w:sz w:val="20"/>
          <w:szCs w:val="20"/>
          <w:lang w:val="en-US"/>
        </w:rPr>
      </w:pPr>
      <w:r w:rsidRPr="007215F7">
        <w:rPr>
          <w:rFonts w:ascii="Verdana" w:hAnsi="Verdana"/>
          <w:sz w:val="20"/>
          <w:szCs w:val="20"/>
          <w:lang w:val="en-US"/>
        </w:rPr>
        <w:t xml:space="preserve">A body protector must be worn by all riders during Phase 1 and </w:t>
      </w:r>
      <w:bookmarkStart w:id="1" w:name="_GoBack"/>
      <w:bookmarkEnd w:id="1"/>
      <w:r w:rsidRPr="007215F7">
        <w:rPr>
          <w:rFonts w:ascii="Verdana" w:hAnsi="Verdana"/>
          <w:sz w:val="20"/>
          <w:szCs w:val="20"/>
          <w:lang w:val="en-US"/>
        </w:rPr>
        <w:t>2.</w:t>
      </w:r>
    </w:p>
    <w:p w:rsidR="007215F7" w:rsidRPr="007215F7" w:rsidRDefault="007215F7" w:rsidP="007215F7">
      <w:pPr>
        <w:rPr>
          <w:rFonts w:ascii="Verdana" w:hAnsi="Verdana"/>
          <w:color w:val="FF0000"/>
          <w:sz w:val="20"/>
          <w:szCs w:val="20"/>
        </w:rPr>
      </w:pPr>
    </w:p>
    <w:p w:rsidR="007215F7" w:rsidRDefault="007215F7" w:rsidP="007215F7">
      <w:pPr>
        <w:ind w:left="720" w:hanging="720"/>
        <w:rPr>
          <w:rFonts w:ascii="Verdana" w:hAnsi="Verdana"/>
          <w:b/>
          <w:bCs/>
          <w:sz w:val="20"/>
          <w:szCs w:val="20"/>
          <w:lang w:val="en-US"/>
        </w:rPr>
      </w:pPr>
    </w:p>
    <w:p w:rsidR="007215F7" w:rsidRPr="007215F7" w:rsidRDefault="007215F7" w:rsidP="007215F7">
      <w:pPr>
        <w:ind w:left="720" w:hanging="720"/>
        <w:rPr>
          <w:rFonts w:ascii="Verdana" w:hAnsi="Verdana"/>
          <w:b/>
          <w:bCs/>
          <w:sz w:val="20"/>
          <w:szCs w:val="20"/>
          <w:u w:val="single"/>
          <w:lang w:val="en-US"/>
        </w:rPr>
      </w:pPr>
      <w:r w:rsidRPr="007215F7">
        <w:rPr>
          <w:rFonts w:ascii="Verdana" w:hAnsi="Verdana"/>
          <w:b/>
          <w:bCs/>
          <w:sz w:val="20"/>
          <w:szCs w:val="20"/>
          <w:u w:val="single"/>
          <w:lang w:val="en-US"/>
        </w:rPr>
        <w:t>CLASS</w:t>
      </w:r>
    </w:p>
    <w:p w:rsidR="007215F7" w:rsidRPr="007215F7" w:rsidRDefault="007215F7" w:rsidP="007215F7">
      <w:pPr>
        <w:ind w:left="720" w:hanging="720"/>
        <w:rPr>
          <w:rFonts w:ascii="Verdana" w:hAnsi="Verdana"/>
          <w:b/>
          <w:bCs/>
          <w:sz w:val="20"/>
          <w:szCs w:val="20"/>
          <w:lang w:val="en-US"/>
        </w:rPr>
      </w:pPr>
    </w:p>
    <w:p w:rsidR="007215F7" w:rsidRPr="007215F7" w:rsidRDefault="007215F7" w:rsidP="007215F7">
      <w:pPr>
        <w:ind w:left="720" w:hanging="720"/>
        <w:rPr>
          <w:rFonts w:ascii="Verdana" w:hAnsi="Verdana"/>
          <w:sz w:val="17"/>
          <w:szCs w:val="17"/>
          <w:lang w:val="en-US"/>
        </w:rPr>
      </w:pPr>
      <w:r w:rsidRPr="007215F7">
        <w:rPr>
          <w:rFonts w:ascii="Verdana" w:hAnsi="Verdana"/>
          <w:b/>
          <w:bCs/>
          <w:sz w:val="20"/>
          <w:szCs w:val="20"/>
          <w:lang w:val="en-US"/>
        </w:rPr>
        <w:t>57           FOUR YEAR OLD YOUNG EVENT HORSE</w:t>
      </w:r>
    </w:p>
    <w:p w:rsidR="007215F7" w:rsidRPr="007215F7" w:rsidRDefault="007215F7" w:rsidP="007215F7">
      <w:pPr>
        <w:rPr>
          <w:rFonts w:ascii="Verdana" w:hAnsi="Verdana"/>
          <w:sz w:val="20"/>
          <w:szCs w:val="20"/>
        </w:rPr>
      </w:pPr>
    </w:p>
    <w:p w:rsidR="007215F7" w:rsidRPr="007215F7" w:rsidRDefault="007215F7" w:rsidP="007215F7">
      <w:pPr>
        <w:ind w:left="720" w:hanging="720"/>
        <w:rPr>
          <w:rFonts w:ascii="Verdana" w:hAnsi="Verdana"/>
          <w:sz w:val="17"/>
          <w:szCs w:val="17"/>
          <w:lang w:val="en-US"/>
        </w:rPr>
      </w:pPr>
      <w:r w:rsidRPr="007215F7">
        <w:rPr>
          <w:rFonts w:ascii="Verdana" w:hAnsi="Verdana"/>
          <w:b/>
          <w:bCs/>
          <w:sz w:val="20"/>
          <w:szCs w:val="20"/>
          <w:lang w:val="en-US"/>
        </w:rPr>
        <w:t xml:space="preserve">58           FIVE YEAR OLD YOUNG EVENT HORSE </w:t>
      </w:r>
      <w:r w:rsidRPr="007215F7">
        <w:rPr>
          <w:rFonts w:ascii="Verdana" w:hAnsi="Verdana"/>
          <w:sz w:val="17"/>
          <w:szCs w:val="17"/>
          <w:lang w:val="en-US"/>
        </w:rPr>
        <w:t>           </w:t>
      </w:r>
    </w:p>
    <w:p w:rsidR="007215F7" w:rsidRPr="007215F7" w:rsidRDefault="007215F7" w:rsidP="007215F7">
      <w:pPr>
        <w:jc w:val="center"/>
        <w:rPr>
          <w:rFonts w:ascii="Verdana" w:hAnsi="Verdana" w:cs="Arial"/>
          <w:b/>
        </w:rPr>
      </w:pPr>
    </w:p>
    <w:sectPr w:rsidR="007215F7" w:rsidRPr="007215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AFF" w:rsidRDefault="00F47AFF" w:rsidP="007215F7">
      <w:r>
        <w:separator/>
      </w:r>
    </w:p>
  </w:endnote>
  <w:endnote w:type="continuationSeparator" w:id="0">
    <w:p w:rsidR="00F47AFF" w:rsidRDefault="00F47AFF" w:rsidP="0072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AFF" w:rsidRDefault="00F47AFF" w:rsidP="007215F7">
      <w:r>
        <w:separator/>
      </w:r>
    </w:p>
  </w:footnote>
  <w:footnote w:type="continuationSeparator" w:id="0">
    <w:p w:rsidR="00F47AFF" w:rsidRDefault="00F47AFF" w:rsidP="00721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F7"/>
    <w:rsid w:val="007215F7"/>
    <w:rsid w:val="00CA407C"/>
    <w:rsid w:val="00F47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17F3C-6289-454C-92D0-B32B0E74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F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15F7"/>
    <w:rPr>
      <w:color w:val="0563C1"/>
      <w:u w:val="single"/>
    </w:rPr>
  </w:style>
  <w:style w:type="paragraph" w:styleId="Header">
    <w:name w:val="header"/>
    <w:basedOn w:val="Normal"/>
    <w:link w:val="HeaderChar"/>
    <w:uiPriority w:val="99"/>
    <w:unhideWhenUsed/>
    <w:rsid w:val="007215F7"/>
    <w:pPr>
      <w:tabs>
        <w:tab w:val="center" w:pos="4513"/>
        <w:tab w:val="right" w:pos="9026"/>
      </w:tabs>
    </w:pPr>
  </w:style>
  <w:style w:type="character" w:customStyle="1" w:styleId="HeaderChar">
    <w:name w:val="Header Char"/>
    <w:basedOn w:val="DefaultParagraphFont"/>
    <w:link w:val="Header"/>
    <w:uiPriority w:val="99"/>
    <w:rsid w:val="007215F7"/>
    <w:rPr>
      <w:rFonts w:eastAsiaTheme="minorEastAsia"/>
      <w:sz w:val="24"/>
      <w:szCs w:val="24"/>
    </w:rPr>
  </w:style>
  <w:style w:type="paragraph" w:styleId="Footer">
    <w:name w:val="footer"/>
    <w:basedOn w:val="Normal"/>
    <w:link w:val="FooterChar"/>
    <w:uiPriority w:val="99"/>
    <w:unhideWhenUsed/>
    <w:rsid w:val="007215F7"/>
    <w:pPr>
      <w:tabs>
        <w:tab w:val="center" w:pos="4513"/>
        <w:tab w:val="right" w:pos="9026"/>
      </w:tabs>
    </w:pPr>
  </w:style>
  <w:style w:type="character" w:customStyle="1" w:styleId="FooterChar">
    <w:name w:val="Footer Char"/>
    <w:basedOn w:val="DefaultParagraphFont"/>
    <w:link w:val="Footer"/>
    <w:uiPriority w:val="99"/>
    <w:rsid w:val="007215F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carolyn@ruas.org.u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png"/><Relationship Id="rId19" Type="http://schemas.openxmlformats.org/officeDocument/2006/relationships/hyperlink" Target="http://www.balmoralshow.co.uk"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Cully</dc:creator>
  <cp:keywords/>
  <dc:description/>
  <cp:lastModifiedBy>Nicola Cully</cp:lastModifiedBy>
  <cp:revision>1</cp:revision>
  <dcterms:created xsi:type="dcterms:W3CDTF">2020-01-20T14:31:00Z</dcterms:created>
  <dcterms:modified xsi:type="dcterms:W3CDTF">2020-01-20T14:40:00Z</dcterms:modified>
</cp:coreProperties>
</file>